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73" w:rsidRDefault="00D96073">
      <w:r>
        <w:t xml:space="preserve">Sara </w:t>
      </w:r>
      <w:proofErr w:type="spellStart"/>
      <w:r>
        <w:t>Syswerda</w:t>
      </w:r>
      <w:proofErr w:type="spellEnd"/>
    </w:p>
    <w:p w:rsidR="00D70063" w:rsidRDefault="00D96073">
      <w:r>
        <w:t>Lab 3 Worksheet</w:t>
      </w:r>
    </w:p>
    <w:p w:rsidR="00D96073" w:rsidRDefault="00D96073">
      <w:pPr>
        <w:rPr>
          <w:u w:val="single"/>
        </w:rPr>
      </w:pPr>
      <w:r w:rsidRPr="00D96073">
        <w:rPr>
          <w:u w:val="single"/>
        </w:rPr>
        <w:t>Human Population Example</w:t>
      </w:r>
    </w:p>
    <w:p w:rsidR="00D96073" w:rsidRPr="00D96073" w:rsidRDefault="00D96073" w:rsidP="00D96073">
      <w:pPr>
        <w:rPr>
          <w:b/>
          <w:bCs/>
        </w:rPr>
      </w:pPr>
      <w:r w:rsidRPr="00D96073">
        <w:rPr>
          <w:b/>
          <w:bCs/>
        </w:rPr>
        <w:t xml:space="preserve">To forecast human population growth, we need </w:t>
      </w:r>
      <w:r w:rsidRPr="00D96073">
        <w:rPr>
          <w:b/>
          <w:bCs/>
          <w:lang w:val="el-GR"/>
        </w:rPr>
        <w:t>λ</w:t>
      </w:r>
      <w:r w:rsidRPr="00D96073">
        <w:rPr>
          <w:b/>
          <w:bCs/>
        </w:rPr>
        <w:t xml:space="preserve"> </w:t>
      </w:r>
    </w:p>
    <w:p w:rsidR="00D96073" w:rsidRDefault="00D96073" w:rsidP="00D96073">
      <w:proofErr w:type="spellStart"/>
      <w:proofErr w:type="gramStart"/>
      <w:r w:rsidRPr="00D96073">
        <w:rPr>
          <w:b/>
          <w:bCs/>
        </w:rPr>
        <w:t>N</w:t>
      </w:r>
      <w:r w:rsidRPr="00D96073">
        <w:rPr>
          <w:b/>
          <w:bCs/>
          <w:vertAlign w:val="subscript"/>
        </w:rPr>
        <w:t>t</w:t>
      </w:r>
      <w:proofErr w:type="spellEnd"/>
      <w:proofErr w:type="gramEnd"/>
      <w:r w:rsidRPr="00D96073">
        <w:rPr>
          <w:b/>
          <w:bCs/>
        </w:rPr>
        <w:t xml:space="preserve"> = N</w:t>
      </w:r>
      <w:r w:rsidRPr="00D96073">
        <w:rPr>
          <w:b/>
          <w:bCs/>
          <w:vertAlign w:val="subscript"/>
        </w:rPr>
        <w:t xml:space="preserve">0 </w:t>
      </w:r>
      <w:r w:rsidRPr="00D96073">
        <w:rPr>
          <w:b/>
          <w:bCs/>
          <w:lang w:val="el-GR"/>
        </w:rPr>
        <w:t>λ</w:t>
      </w:r>
      <w:r w:rsidRPr="00D96073">
        <w:rPr>
          <w:b/>
          <w:bCs/>
          <w:vertAlign w:val="superscript"/>
        </w:rPr>
        <w:t xml:space="preserve">t </w:t>
      </w:r>
    </w:p>
    <w:p w:rsidR="00D96073" w:rsidRPr="00D96073" w:rsidRDefault="00D96073" w:rsidP="00D96073">
      <w:pPr>
        <w:rPr>
          <w:i/>
        </w:rPr>
      </w:pPr>
      <w:r w:rsidRPr="00D96073">
        <w:rPr>
          <w:i/>
        </w:rPr>
        <w:t>Open Human Population Growth Excel file</w:t>
      </w:r>
    </w:p>
    <w:p w:rsidR="00D96073" w:rsidRDefault="00D96073" w:rsidP="00D96073">
      <w:r>
        <w:t>Click on Spreadsheet: Human Pop Growth I</w:t>
      </w:r>
    </w:p>
    <w:p w:rsidR="00D96073" w:rsidRDefault="00D96073" w:rsidP="00D96073">
      <w:r>
        <w:tab/>
        <w:t xml:space="preserve">Sheet contains Year and Population Size columns (filled out) plus blank </w:t>
      </w:r>
      <w:proofErr w:type="spellStart"/>
      <w:r>
        <w:t>lnN</w:t>
      </w:r>
      <w:proofErr w:type="spellEnd"/>
      <w:r>
        <w:t xml:space="preserve"> column</w:t>
      </w:r>
    </w:p>
    <w:p w:rsidR="00D96073" w:rsidRDefault="00D96073" w:rsidP="00D96073"/>
    <w:p w:rsidR="00D96073" w:rsidRDefault="00D96073" w:rsidP="00D96073">
      <w:r w:rsidRPr="005C0829">
        <w:rPr>
          <w:b/>
          <w:u w:val="single"/>
        </w:rPr>
        <w:t>Step 1</w:t>
      </w:r>
      <w:r>
        <w:t>: Make figure of population growths</w:t>
      </w:r>
    </w:p>
    <w:p w:rsidR="00D96073" w:rsidRDefault="00D96073" w:rsidP="00D96073"/>
    <w:p w:rsidR="00D96073" w:rsidRDefault="00D96073" w:rsidP="00D96073">
      <w:r>
        <w:t>Make figure of Population Size (y-axis) vs. Year (x</w:t>
      </w:r>
      <w:bookmarkStart w:id="0" w:name="_GoBack"/>
      <w:bookmarkEnd w:id="0"/>
      <w:r>
        <w:t>-axis)</w:t>
      </w:r>
    </w:p>
    <w:p w:rsidR="00D96073" w:rsidRDefault="00D96073" w:rsidP="00D96073">
      <w:pPr>
        <w:ind w:firstLine="720"/>
      </w:pPr>
      <w:r>
        <w:t>Highlight both columns (Year and N)</w:t>
      </w:r>
    </w:p>
    <w:p w:rsidR="00D96073" w:rsidRDefault="00D96073" w:rsidP="00D96073">
      <w:pPr>
        <w:ind w:firstLine="720"/>
      </w:pPr>
      <w:r>
        <w:t xml:space="preserve">Go to: Insert tab, </w:t>
      </w:r>
      <w:proofErr w:type="spellStart"/>
      <w:r>
        <w:t>Scatterplot</w:t>
      </w:r>
      <w:proofErr w:type="spellEnd"/>
    </w:p>
    <w:p w:rsidR="00D96073" w:rsidRDefault="00D96073" w:rsidP="00D96073">
      <w:pPr>
        <w:ind w:firstLine="720"/>
      </w:pPr>
      <w:r>
        <w:t>Excel defaults to using left-hand column as x-axis and right-hand column as y-axis</w:t>
      </w:r>
    </w:p>
    <w:p w:rsidR="00D96073" w:rsidRDefault="00D96073" w:rsidP="00D96073">
      <w:pPr>
        <w:ind w:left="720"/>
      </w:pPr>
      <w:r>
        <w:t>Clean up nonsense on figure</w:t>
      </w:r>
    </w:p>
    <w:p w:rsidR="00D96073" w:rsidRDefault="00D96073" w:rsidP="0039614C">
      <w:pPr>
        <w:ind w:left="720"/>
      </w:pPr>
      <w:r>
        <w:t xml:space="preserve">Click on chart – Go to </w:t>
      </w:r>
      <w:r w:rsidR="0039614C">
        <w:t xml:space="preserve">Chart </w:t>
      </w:r>
      <w:r>
        <w:t>Layout tab</w:t>
      </w:r>
      <w:r w:rsidR="0039614C">
        <w:t xml:space="preserve"> at the top</w:t>
      </w:r>
      <w:r>
        <w:t xml:space="preserve"> – Add y-axis</w:t>
      </w:r>
      <w:r w:rsidR="0039614C">
        <w:t xml:space="preserve"> title: Population and x-axis</w:t>
      </w:r>
      <w:r>
        <w:t xml:space="preserve"> title</w:t>
      </w:r>
      <w:r w:rsidR="0039614C">
        <w:t>: Year</w:t>
      </w:r>
    </w:p>
    <w:p w:rsidR="00D96073" w:rsidRDefault="00D96073" w:rsidP="00D96073">
      <w:r>
        <w:sym w:font="Wingdings" w:char="F0E0"/>
      </w:r>
      <w:r>
        <w:t xml:space="preserve"> This looks like multiplicative growth</w:t>
      </w:r>
    </w:p>
    <w:p w:rsidR="00D96073" w:rsidRDefault="00D96073" w:rsidP="00D96073">
      <w:r>
        <w:t xml:space="preserve">Need to </w:t>
      </w:r>
      <w:proofErr w:type="spellStart"/>
      <w:r>
        <w:t>linearize</w:t>
      </w:r>
      <w:proofErr w:type="spellEnd"/>
      <w:r>
        <w:t xml:space="preserve"> to be certain; we’ll use </w:t>
      </w:r>
      <w:r w:rsidRPr="00027F49">
        <w:rPr>
          <w:u w:val="single"/>
        </w:rPr>
        <w:t>natural logs</w:t>
      </w:r>
    </w:p>
    <w:p w:rsidR="0039614C" w:rsidRDefault="0039614C" w:rsidP="00D96073"/>
    <w:p w:rsidR="00D96073" w:rsidRDefault="00D96073" w:rsidP="00D96073">
      <w:r w:rsidRPr="005C0829">
        <w:rPr>
          <w:b/>
          <w:u w:val="single"/>
        </w:rPr>
        <w:t>Step 2</w:t>
      </w:r>
      <w:r>
        <w:t xml:space="preserve">: </w:t>
      </w:r>
      <w:proofErr w:type="spellStart"/>
      <w:r>
        <w:t>Linearize</w:t>
      </w:r>
      <w:proofErr w:type="spellEnd"/>
      <w:r>
        <w:t xml:space="preserve"> data</w:t>
      </w:r>
    </w:p>
    <w:p w:rsidR="00D96073" w:rsidRDefault="00D96073" w:rsidP="00D96073">
      <w:r>
        <w:t xml:space="preserve">Creating column of </w:t>
      </w:r>
      <w:proofErr w:type="spellStart"/>
      <w:r>
        <w:t>lnN</w:t>
      </w:r>
      <w:proofErr w:type="spellEnd"/>
    </w:p>
    <w:p w:rsidR="00D96073" w:rsidRDefault="00D96073" w:rsidP="00D96073">
      <w:pPr>
        <w:ind w:left="720"/>
      </w:pPr>
      <w:r>
        <w:t xml:space="preserve">Fill out data under column heading: </w:t>
      </w:r>
      <w:proofErr w:type="spellStart"/>
      <w:r>
        <w:t>lnN</w:t>
      </w:r>
      <w:proofErr w:type="spellEnd"/>
    </w:p>
    <w:p w:rsidR="00D96073" w:rsidRDefault="00D96073" w:rsidP="00D96073">
      <w:pPr>
        <w:ind w:left="720"/>
      </w:pPr>
      <w:r>
        <w:t>Create formula: =</w:t>
      </w:r>
      <w:proofErr w:type="spellStart"/>
      <w:proofErr w:type="gramStart"/>
      <w:r>
        <w:t>ln</w:t>
      </w:r>
      <w:proofErr w:type="spellEnd"/>
      <w:r>
        <w:t>(</w:t>
      </w:r>
      <w:proofErr w:type="gramEnd"/>
      <w:r>
        <w:t>B6)</w:t>
      </w:r>
    </w:p>
    <w:p w:rsidR="00D96073" w:rsidRDefault="00D96073" w:rsidP="00D96073">
      <w:pPr>
        <w:ind w:left="720"/>
      </w:pPr>
      <w:r>
        <w:t>Copy down column</w:t>
      </w:r>
    </w:p>
    <w:p w:rsidR="00D96073" w:rsidRDefault="00D96073" w:rsidP="00D96073"/>
    <w:p w:rsidR="00D96073" w:rsidRDefault="00D96073" w:rsidP="00D96073">
      <w:r>
        <w:t>Create new plot</w:t>
      </w:r>
    </w:p>
    <w:p w:rsidR="00D96073" w:rsidRDefault="00D96073" w:rsidP="00D96073">
      <w:pPr>
        <w:ind w:left="720"/>
      </w:pPr>
      <w:r>
        <w:t xml:space="preserve">Highlight Year column; press Ctrl; Highlight </w:t>
      </w:r>
      <w:proofErr w:type="spellStart"/>
      <w:r>
        <w:t>lnN</w:t>
      </w:r>
      <w:proofErr w:type="spellEnd"/>
      <w:r>
        <w:t xml:space="preserve"> column</w:t>
      </w:r>
    </w:p>
    <w:p w:rsidR="00D96073" w:rsidRDefault="00D96073" w:rsidP="00D96073">
      <w:pPr>
        <w:ind w:left="720"/>
      </w:pPr>
      <w:r>
        <w:t xml:space="preserve">Go to: Insert tab, </w:t>
      </w:r>
      <w:proofErr w:type="spellStart"/>
      <w:r>
        <w:t>Scatterplot</w:t>
      </w:r>
      <w:proofErr w:type="spellEnd"/>
    </w:p>
    <w:p w:rsidR="00D96073" w:rsidRDefault="00D96073" w:rsidP="00D96073">
      <w:pPr>
        <w:ind w:left="720"/>
      </w:pPr>
      <w:r>
        <w:t>Clean up nonsense on figure</w:t>
      </w:r>
    </w:p>
    <w:p w:rsidR="00D96073" w:rsidRDefault="00D96073" w:rsidP="00D96073">
      <w:pPr>
        <w:ind w:left="720"/>
      </w:pPr>
      <w:r>
        <w:t xml:space="preserve">Add y-axis title: </w:t>
      </w:r>
      <w:proofErr w:type="spellStart"/>
      <w:r>
        <w:t>ln</w:t>
      </w:r>
      <w:proofErr w:type="spellEnd"/>
      <w:r>
        <w:t xml:space="preserve"> Population Size</w:t>
      </w:r>
    </w:p>
    <w:p w:rsidR="00D96073" w:rsidRDefault="00D96073" w:rsidP="00D96073"/>
    <w:p w:rsidR="00D96073" w:rsidRDefault="00D96073" w:rsidP="00D96073">
      <w:r>
        <w:t>Trend is non-linear!</w:t>
      </w:r>
    </w:p>
    <w:p w:rsidR="00D96073" w:rsidRDefault="00D96073" w:rsidP="00D96073">
      <w:r>
        <w:t>This indicates growth rate of population is not constant</w:t>
      </w:r>
    </w:p>
    <w:p w:rsidR="00D96073" w:rsidRDefault="00D96073" w:rsidP="00D96073">
      <w:r>
        <w:sym w:font="Wingdings" w:char="F0E0"/>
      </w:r>
      <w:r>
        <w:t xml:space="preserve"> </w:t>
      </w:r>
      <w:proofErr w:type="gramStart"/>
      <w:r>
        <w:t>population</w:t>
      </w:r>
      <w:proofErr w:type="gramEnd"/>
      <w:r>
        <w:t xml:space="preserve"> grow slowly before 1950 (flatter slope, smaller λ)</w:t>
      </w:r>
    </w:p>
    <w:p w:rsidR="00D96073" w:rsidRDefault="00D96073" w:rsidP="00D96073">
      <w:r>
        <w:sym w:font="Wingdings" w:char="F0E0"/>
      </w:r>
      <w:r>
        <w:t xml:space="preserve"> </w:t>
      </w:r>
      <w:proofErr w:type="gramStart"/>
      <w:r>
        <w:t>population</w:t>
      </w:r>
      <w:proofErr w:type="gramEnd"/>
      <w:r>
        <w:t xml:space="preserve"> grew much faster after 1950 (steeper slow, larger λ – there is inflection point)</w:t>
      </w:r>
    </w:p>
    <w:p w:rsidR="00D96073" w:rsidRDefault="00D96073" w:rsidP="00D96073"/>
    <w:p w:rsidR="00D96073" w:rsidRDefault="00D96073" w:rsidP="00D96073">
      <w:r>
        <w:t xml:space="preserve">This is a problem for our model, </w:t>
      </w:r>
      <w:proofErr w:type="spellStart"/>
      <w:proofErr w:type="gramStart"/>
      <w:r>
        <w:t>N</w:t>
      </w:r>
      <w:r w:rsidRPr="00725CA5">
        <w:rPr>
          <w:vertAlign w:val="subscript"/>
        </w:rPr>
        <w:t>t</w:t>
      </w:r>
      <w:proofErr w:type="spellEnd"/>
      <w:proofErr w:type="gramEnd"/>
      <w:r>
        <w:t xml:space="preserve"> = N</w:t>
      </w:r>
      <w:r w:rsidRPr="00725CA5">
        <w:rPr>
          <w:vertAlign w:val="subscript"/>
        </w:rPr>
        <w:t>0</w:t>
      </w:r>
      <w:r>
        <w:t xml:space="preserve"> </w:t>
      </w:r>
      <w:proofErr w:type="spellStart"/>
      <w:r>
        <w:t>λ</w:t>
      </w:r>
      <w:r w:rsidRPr="00725CA5">
        <w:rPr>
          <w:vertAlign w:val="superscript"/>
        </w:rPr>
        <w:t>t</w:t>
      </w:r>
      <w:proofErr w:type="spellEnd"/>
      <w:r>
        <w:t>, since we assume that λ is constant</w:t>
      </w:r>
    </w:p>
    <w:p w:rsidR="00D96073" w:rsidRDefault="00D96073" w:rsidP="00D96073"/>
    <w:p w:rsidR="00D96073" w:rsidRDefault="00D96073" w:rsidP="00D96073">
      <w:r w:rsidRPr="00716EA1">
        <w:rPr>
          <w:u w:val="single"/>
        </w:rPr>
        <w:t>One solution</w:t>
      </w:r>
      <w:r>
        <w:t>:</w:t>
      </w:r>
    </w:p>
    <w:p w:rsidR="00D96073" w:rsidRDefault="00D96073" w:rsidP="00D96073">
      <w:r>
        <w:t xml:space="preserve">Since we are </w:t>
      </w:r>
      <w:r w:rsidRPr="00227555">
        <w:rPr>
          <w:b/>
        </w:rPr>
        <w:t>forecasting</w:t>
      </w:r>
      <w:r>
        <w:t xml:space="preserve"> population size, we can choose to work with only the last section of data (post-1950), i.e., 1970 - 1995</w:t>
      </w:r>
    </w:p>
    <w:p w:rsidR="00D96073" w:rsidRDefault="00D96073" w:rsidP="00D96073"/>
    <w:p w:rsidR="00D96073" w:rsidRDefault="00D96073" w:rsidP="00D96073">
      <w:r w:rsidRPr="00692AB4">
        <w:rPr>
          <w:b/>
        </w:rPr>
        <w:t>Tangent</w:t>
      </w:r>
      <w:r>
        <w:t>: How to calculate λ from linear regression</w:t>
      </w:r>
    </w:p>
    <w:p w:rsidR="00D96073" w:rsidRDefault="00D96073" w:rsidP="00D96073">
      <w:pPr>
        <w:rPr>
          <w:b/>
          <w:i/>
        </w:rPr>
      </w:pPr>
    </w:p>
    <w:p w:rsidR="00D96073" w:rsidRPr="00EA246E" w:rsidRDefault="00D96073" w:rsidP="00D96073">
      <w:pPr>
        <w:rPr>
          <w:b/>
          <w:i/>
        </w:rPr>
      </w:pPr>
      <w:r w:rsidRPr="00EA246E">
        <w:rPr>
          <w:b/>
          <w:i/>
        </w:rPr>
        <w:sym w:font="Wingdings" w:char="F0E0"/>
      </w:r>
      <w:r w:rsidRPr="00EA246E">
        <w:rPr>
          <w:b/>
          <w:i/>
        </w:rPr>
        <w:t xml:space="preserve"> Back to PowerPoint</w:t>
      </w:r>
    </w:p>
    <w:p w:rsidR="00D96073" w:rsidRDefault="00D96073" w:rsidP="00D96073"/>
    <w:p w:rsidR="00D96073" w:rsidRDefault="00D96073" w:rsidP="00D96073">
      <w:r w:rsidRPr="005C0829">
        <w:rPr>
          <w:b/>
          <w:u w:val="single"/>
        </w:rPr>
        <w:t>Step 3</w:t>
      </w:r>
      <w:r>
        <w:t>: Work with last six data points</w:t>
      </w:r>
    </w:p>
    <w:p w:rsidR="00D96073" w:rsidRDefault="00D96073" w:rsidP="00D96073"/>
    <w:p w:rsidR="00D96073" w:rsidRDefault="00D96073" w:rsidP="00D96073">
      <w:r>
        <w:sym w:font="Wingdings" w:char="F0E0"/>
      </w:r>
      <w:r>
        <w:t xml:space="preserve"> Calculate λ for last six data points</w:t>
      </w:r>
    </w:p>
    <w:p w:rsidR="00D96073" w:rsidRDefault="00D96073" w:rsidP="00D96073"/>
    <w:p w:rsidR="00D96073" w:rsidRDefault="00D96073" w:rsidP="00D96073">
      <w:r>
        <w:lastRenderedPageBreak/>
        <w:t>Reduce the data being plotted to last six points</w:t>
      </w:r>
    </w:p>
    <w:p w:rsidR="00D96073" w:rsidRDefault="00D96073" w:rsidP="00D96073">
      <w:r>
        <w:tab/>
        <w:t>Click on points on figure</w:t>
      </w:r>
    </w:p>
    <w:p w:rsidR="00D96073" w:rsidRDefault="00D96073" w:rsidP="00D96073">
      <w:r>
        <w:tab/>
        <w:t>Change the selection boxes for data in figure to just 1970-1995</w:t>
      </w:r>
    </w:p>
    <w:p w:rsidR="00D96073" w:rsidRDefault="00D96073" w:rsidP="00D96073">
      <w:r>
        <w:t>Data look much more linear now</w:t>
      </w:r>
    </w:p>
    <w:p w:rsidR="00D96073" w:rsidRDefault="00D96073" w:rsidP="00D96073"/>
    <w:p w:rsidR="00D96073" w:rsidRDefault="00D96073" w:rsidP="00D96073">
      <w:r w:rsidRPr="006070CC">
        <w:rPr>
          <w:u w:val="single"/>
        </w:rPr>
        <w:t>Step 4</w:t>
      </w:r>
      <w:r>
        <w:t xml:space="preserve">: Add a </w:t>
      </w:r>
      <w:proofErr w:type="spellStart"/>
      <w:r>
        <w:t>trendline</w:t>
      </w:r>
      <w:proofErr w:type="spellEnd"/>
    </w:p>
    <w:p w:rsidR="00D96073" w:rsidRDefault="00D96073" w:rsidP="00D96073"/>
    <w:p w:rsidR="00D96073" w:rsidRDefault="00D96073" w:rsidP="00D96073">
      <w:r>
        <w:t xml:space="preserve">To get slope, we can add a </w:t>
      </w:r>
      <w:proofErr w:type="spellStart"/>
      <w:r>
        <w:t>trendline</w:t>
      </w:r>
      <w:proofErr w:type="spellEnd"/>
      <w:r>
        <w:t xml:space="preserve"> to data</w:t>
      </w:r>
    </w:p>
    <w:p w:rsidR="00D96073" w:rsidRDefault="00D96073" w:rsidP="00D96073">
      <w:pPr>
        <w:ind w:left="720"/>
      </w:pPr>
      <w:r>
        <w:t xml:space="preserve">Click on </w:t>
      </w:r>
      <w:proofErr w:type="spellStart"/>
      <w:r>
        <w:t>datapoints</w:t>
      </w:r>
      <w:proofErr w:type="spellEnd"/>
    </w:p>
    <w:p w:rsidR="00D96073" w:rsidRDefault="00D96073" w:rsidP="00D96073">
      <w:pPr>
        <w:ind w:left="720"/>
      </w:pPr>
      <w:r>
        <w:t xml:space="preserve">Go to: Layout tab; select </w:t>
      </w:r>
      <w:proofErr w:type="spellStart"/>
      <w:r>
        <w:t>Trendline</w:t>
      </w:r>
      <w:proofErr w:type="spellEnd"/>
      <w:r>
        <w:t xml:space="preserve"> button; select linear </w:t>
      </w:r>
      <w:proofErr w:type="spellStart"/>
      <w:r>
        <w:t>trendline</w:t>
      </w:r>
      <w:proofErr w:type="spellEnd"/>
    </w:p>
    <w:p w:rsidR="00D96073" w:rsidRDefault="00D96073" w:rsidP="00D96073">
      <w:r>
        <w:tab/>
        <w:t>Looks good!</w:t>
      </w:r>
    </w:p>
    <w:p w:rsidR="00D96073" w:rsidRDefault="00D96073" w:rsidP="00D96073"/>
    <w:p w:rsidR="00D96073" w:rsidRDefault="00D96073" w:rsidP="00D96073">
      <w:r>
        <w:t>Now need equation and goodness of fit value, R</w:t>
      </w:r>
      <w:r w:rsidRPr="00832FB7">
        <w:rPr>
          <w:vertAlign w:val="superscript"/>
        </w:rPr>
        <w:t>2</w:t>
      </w:r>
    </w:p>
    <w:p w:rsidR="00D96073" w:rsidRDefault="00D96073" w:rsidP="00D96073">
      <w:pPr>
        <w:ind w:left="720"/>
      </w:pPr>
      <w:r>
        <w:t xml:space="preserve">Click on </w:t>
      </w:r>
      <w:proofErr w:type="spellStart"/>
      <w:r>
        <w:t>trendline</w:t>
      </w:r>
      <w:proofErr w:type="spellEnd"/>
    </w:p>
    <w:p w:rsidR="00D96073" w:rsidRDefault="00D96073" w:rsidP="00D96073">
      <w:pPr>
        <w:ind w:left="720"/>
      </w:pPr>
      <w:r>
        <w:t xml:space="preserve">Click on </w:t>
      </w:r>
      <w:proofErr w:type="spellStart"/>
      <w:r>
        <w:t>trendline</w:t>
      </w:r>
      <w:proofErr w:type="spellEnd"/>
      <w:r>
        <w:t xml:space="preserve">, Go to Layout tab, select </w:t>
      </w:r>
      <w:proofErr w:type="spellStart"/>
      <w:r>
        <w:t>Trendline</w:t>
      </w:r>
      <w:proofErr w:type="spellEnd"/>
      <w:r>
        <w:t xml:space="preserve"> button; click on “More </w:t>
      </w:r>
      <w:proofErr w:type="spellStart"/>
      <w:r>
        <w:t>Trendline</w:t>
      </w:r>
      <w:proofErr w:type="spellEnd"/>
      <w:r>
        <w:t xml:space="preserve"> Options’</w:t>
      </w:r>
    </w:p>
    <w:p w:rsidR="00D96073" w:rsidRDefault="00D96073" w:rsidP="00D96073">
      <w:pPr>
        <w:ind w:left="720"/>
      </w:pPr>
      <w:r>
        <w:t>Put check marks in “Display equation on chart” and “Display R-squared value on chart”</w:t>
      </w:r>
    </w:p>
    <w:p w:rsidR="00D96073" w:rsidRDefault="00D96073" w:rsidP="00D96073"/>
    <w:p w:rsidR="00D96073" w:rsidRDefault="0082068C" w:rsidP="00D96073">
      <w:r>
        <w:t>Slope = ______________</w:t>
      </w:r>
    </w:p>
    <w:p w:rsidR="00D96073" w:rsidRDefault="00D96073" w:rsidP="00D96073">
      <w:r>
        <w:t>R</w:t>
      </w:r>
      <w:r w:rsidRPr="00FC6CA8">
        <w:rPr>
          <w:vertAlign w:val="superscript"/>
        </w:rPr>
        <w:t>2</w:t>
      </w:r>
      <w:r>
        <w:t xml:space="preserve"> =</w:t>
      </w:r>
      <w:r w:rsidR="0082068C">
        <w:t>__________________</w:t>
      </w:r>
    </w:p>
    <w:p w:rsidR="00D96073" w:rsidRDefault="00D96073" w:rsidP="00D96073"/>
    <w:p w:rsidR="00D96073" w:rsidRDefault="00D96073" w:rsidP="00D96073">
      <w:r w:rsidRPr="00955E22">
        <w:rPr>
          <w:u w:val="single"/>
        </w:rPr>
        <w:t>Step 5</w:t>
      </w:r>
      <w:r>
        <w:t>: Calculate λ</w:t>
      </w:r>
    </w:p>
    <w:p w:rsidR="00D96073" w:rsidRDefault="00D96073" w:rsidP="00D96073">
      <w:r>
        <w:t xml:space="preserve">Write slope value in a nearby cell: </w:t>
      </w:r>
      <w:r w:rsidR="0082068C">
        <w:t>__________</w:t>
      </w:r>
    </w:p>
    <w:p w:rsidR="00D96073" w:rsidRDefault="00D96073" w:rsidP="00D96073">
      <w:r>
        <w:t>To calculate λ:</w:t>
      </w:r>
    </w:p>
    <w:p w:rsidR="00D96073" w:rsidRDefault="00D96073" w:rsidP="00D96073">
      <w:pPr>
        <w:ind w:firstLine="720"/>
      </w:pPr>
      <w:r>
        <w:t>Click in a neighboring cell</w:t>
      </w:r>
    </w:p>
    <w:p w:rsidR="00D96073" w:rsidRDefault="00D96073" w:rsidP="00D96073">
      <w:pPr>
        <w:ind w:firstLine="720"/>
      </w:pPr>
      <w:r>
        <w:t>Type equation: =</w:t>
      </w:r>
      <w:proofErr w:type="gramStart"/>
      <w:r>
        <w:t>exp(</w:t>
      </w:r>
      <w:proofErr w:type="gramEnd"/>
      <w:r>
        <w:t>cell)</w:t>
      </w:r>
    </w:p>
    <w:p w:rsidR="00D96073" w:rsidRDefault="00D96073" w:rsidP="00D96073"/>
    <w:p w:rsidR="00D96073" w:rsidRDefault="00D96073" w:rsidP="0082068C">
      <w:pPr>
        <w:ind w:firstLine="720"/>
      </w:pPr>
      <w:r>
        <w:sym w:font="Wingdings" w:char="F0E0"/>
      </w:r>
      <w:r>
        <w:t xml:space="preserve"> λ </w:t>
      </w:r>
      <w:r w:rsidR="0082068C">
        <w:t>= _____________</w:t>
      </w:r>
    </w:p>
    <w:p w:rsidR="00D96073" w:rsidRDefault="00D96073" w:rsidP="00D96073">
      <w:r>
        <w:t xml:space="preserve">Can use λ and population growth equations to </w:t>
      </w:r>
      <w:r w:rsidRPr="005120D0">
        <w:rPr>
          <w:u w:val="single"/>
        </w:rPr>
        <w:t>forecast</w:t>
      </w:r>
      <w:r>
        <w:t xml:space="preserve"> population growth</w:t>
      </w:r>
    </w:p>
    <w:p w:rsidR="00D96073" w:rsidRDefault="00D96073" w:rsidP="00D96073">
      <w:pPr>
        <w:rPr>
          <w:b/>
          <w:i/>
        </w:rPr>
      </w:pPr>
    </w:p>
    <w:p w:rsidR="00D96073" w:rsidRPr="0082068C" w:rsidRDefault="00D96073" w:rsidP="00D96073">
      <w:pPr>
        <w:rPr>
          <w:b/>
          <w:i/>
        </w:rPr>
      </w:pPr>
      <w:r w:rsidRPr="00EA246E">
        <w:rPr>
          <w:b/>
          <w:i/>
        </w:rPr>
        <w:sym w:font="Wingdings" w:char="F0E0"/>
      </w:r>
      <w:r w:rsidRPr="00EA246E">
        <w:rPr>
          <w:b/>
          <w:i/>
        </w:rPr>
        <w:t xml:space="preserve"> Back to PowerPoint</w:t>
      </w:r>
    </w:p>
    <w:p w:rsidR="00D96073" w:rsidRDefault="00D96073" w:rsidP="00D96073">
      <w:pPr>
        <w:rPr>
          <w:u w:val="single"/>
        </w:rPr>
      </w:pPr>
    </w:p>
    <w:p w:rsidR="00D96073" w:rsidRDefault="00D96073" w:rsidP="00D96073">
      <w:r w:rsidRPr="005C0829">
        <w:rPr>
          <w:b/>
          <w:u w:val="single"/>
        </w:rPr>
        <w:t>Step 6</w:t>
      </w:r>
      <w:r>
        <w:t>: Forecasting population growth</w:t>
      </w:r>
    </w:p>
    <w:p w:rsidR="00D96073" w:rsidRDefault="00D96073" w:rsidP="00D96073"/>
    <w:p w:rsidR="00D96073" w:rsidRDefault="00D96073" w:rsidP="00D96073">
      <w:r>
        <w:t>Goal: Create a spreadsheet formula that calculates next year’s population size (</w:t>
      </w:r>
      <w:proofErr w:type="gramStart"/>
      <w:r>
        <w:t>N</w:t>
      </w:r>
      <w:r w:rsidRPr="00FC1AB4">
        <w:rPr>
          <w:vertAlign w:val="subscript"/>
        </w:rPr>
        <w:t>t+</w:t>
      </w:r>
      <w:proofErr w:type="gramEnd"/>
      <w:r w:rsidRPr="00FC1AB4">
        <w:rPr>
          <w:vertAlign w:val="subscript"/>
        </w:rPr>
        <w:t>1</w:t>
      </w:r>
      <w:r>
        <w:t>) based on:</w:t>
      </w:r>
    </w:p>
    <w:p w:rsidR="00D96073" w:rsidRDefault="00D96073" w:rsidP="00D96073">
      <w:r>
        <w:tab/>
      </w:r>
      <w:proofErr w:type="gramStart"/>
      <w:r>
        <w:t>this</w:t>
      </w:r>
      <w:proofErr w:type="gramEnd"/>
      <w:r>
        <w:t xml:space="preserve"> year’s population size (</w:t>
      </w:r>
      <w:proofErr w:type="spellStart"/>
      <w:r>
        <w:t>N</w:t>
      </w:r>
      <w:r w:rsidRPr="004903A3">
        <w:rPr>
          <w:vertAlign w:val="subscript"/>
        </w:rPr>
        <w:t>t</w:t>
      </w:r>
      <w:proofErr w:type="spellEnd"/>
      <w:r>
        <w:t>)</w:t>
      </w:r>
    </w:p>
    <w:p w:rsidR="00D96073" w:rsidRDefault="00D96073" w:rsidP="00D96073">
      <w:r>
        <w:tab/>
      </w:r>
      <w:proofErr w:type="gramStart"/>
      <w:r>
        <w:t>birth</w:t>
      </w:r>
      <w:proofErr w:type="gramEnd"/>
      <w:r>
        <w:t xml:space="preserve"> rate (b’)</w:t>
      </w:r>
    </w:p>
    <w:p w:rsidR="00D96073" w:rsidRDefault="00D96073" w:rsidP="00D96073">
      <w:r>
        <w:tab/>
      </w:r>
      <w:proofErr w:type="gramStart"/>
      <w:r>
        <w:t>death</w:t>
      </w:r>
      <w:proofErr w:type="gramEnd"/>
      <w:r>
        <w:t xml:space="preserve"> rate (d’)</w:t>
      </w:r>
    </w:p>
    <w:p w:rsidR="00D96073" w:rsidRDefault="00D96073" w:rsidP="00D96073"/>
    <w:p w:rsidR="00D96073" w:rsidRDefault="00D96073" w:rsidP="00D96073">
      <w:r>
        <w:t>Click on Spreadsheet: Human Pop Growth II</w:t>
      </w:r>
    </w:p>
    <w:p w:rsidR="00D96073" w:rsidRDefault="00D96073" w:rsidP="00D96073">
      <w:pPr>
        <w:ind w:firstLine="720"/>
      </w:pPr>
      <w:r>
        <w:t>Spreadsheet has columns: Year (recoded), b’, d’, and N (relative &amp; absolute addressing)</w:t>
      </w:r>
    </w:p>
    <w:p w:rsidR="00D96073" w:rsidRDefault="00D96073" w:rsidP="00D96073">
      <w:pPr>
        <w:ind w:firstLine="720"/>
      </w:pPr>
      <w:r>
        <w:t>Population size for 1995 (</w:t>
      </w:r>
      <w:r w:rsidRPr="00FC1AB4">
        <w:t>5</w:t>
      </w:r>
      <w:r>
        <w:t>,</w:t>
      </w:r>
      <w:r w:rsidRPr="00FC1AB4">
        <w:t>750</w:t>
      </w:r>
      <w:r>
        <w:t>,</w:t>
      </w:r>
      <w:r w:rsidRPr="00FC1AB4">
        <w:t>000</w:t>
      </w:r>
      <w:r>
        <w:t>,</w:t>
      </w:r>
      <w:r w:rsidRPr="00FC1AB4">
        <w:t>000</w:t>
      </w:r>
      <w:r>
        <w:t>) is already included for Year=0</w:t>
      </w:r>
    </w:p>
    <w:p w:rsidR="00D96073" w:rsidRDefault="00D96073" w:rsidP="00D96073">
      <w:r>
        <w:tab/>
      </w:r>
    </w:p>
    <w:p w:rsidR="00D96073" w:rsidRDefault="00D96073" w:rsidP="00D96073">
      <w:r>
        <w:t>Create equation to calculate next year’s population size from last year’s population size:</w:t>
      </w:r>
    </w:p>
    <w:p w:rsidR="00D96073" w:rsidRDefault="00D96073" w:rsidP="00D96073">
      <w:pPr>
        <w:ind w:left="720"/>
      </w:pPr>
      <w:proofErr w:type="gramStart"/>
      <w:r>
        <w:t>=[</w:t>
      </w:r>
      <w:proofErr w:type="gramEnd"/>
      <w:r>
        <w:t>cell above] * (1 + [neighbor birth cell] – [neighbor death cell])</w:t>
      </w:r>
    </w:p>
    <w:p w:rsidR="00D96073" w:rsidRDefault="00D96073" w:rsidP="00D96073">
      <w:pPr>
        <w:ind w:left="720"/>
      </w:pPr>
      <w:r>
        <w:t>Show how could copy and paste formula the entire length of column</w:t>
      </w:r>
    </w:p>
    <w:p w:rsidR="00D96073" w:rsidRDefault="00D96073" w:rsidP="00D96073"/>
    <w:p w:rsidR="00D96073" w:rsidRDefault="00D96073" w:rsidP="00D96073">
      <w:r>
        <w:t>Show more general formula:</w:t>
      </w:r>
    </w:p>
    <w:p w:rsidR="00D96073" w:rsidRDefault="00D96073" w:rsidP="00D96073">
      <w:pPr>
        <w:ind w:left="720"/>
      </w:pPr>
      <w:proofErr w:type="gramStart"/>
      <w:r>
        <w:t>=[</w:t>
      </w:r>
      <w:proofErr w:type="gramEnd"/>
      <w:r>
        <w:t>cell above] * (1 + [</w:t>
      </w:r>
      <w:proofErr w:type="spellStart"/>
      <w:r>
        <w:t>b’cell</w:t>
      </w:r>
      <w:proofErr w:type="spellEnd"/>
      <w:r>
        <w:t>] – [d’ cell])</w:t>
      </w:r>
    </w:p>
    <w:p w:rsidR="00D96073" w:rsidRDefault="00D96073" w:rsidP="00D96073">
      <w:pPr>
        <w:ind w:left="720"/>
      </w:pPr>
      <w:r>
        <w:t>Show how can use $ to keep specific cells</w:t>
      </w:r>
    </w:p>
    <w:p w:rsidR="00D96073" w:rsidRDefault="00D96073" w:rsidP="00D96073">
      <w:pPr>
        <w:ind w:left="720"/>
      </w:pPr>
      <w:r>
        <w:tab/>
        <w:t>This is useful of want to tinker with b’ or d’</w:t>
      </w:r>
    </w:p>
    <w:p w:rsidR="00D96073" w:rsidRDefault="00D96073" w:rsidP="00D96073">
      <w:pPr>
        <w:ind w:left="720"/>
      </w:pPr>
      <w:r>
        <w:lastRenderedPageBreak/>
        <w:t>Show how can copy and paste formula the entire length of column</w:t>
      </w:r>
    </w:p>
    <w:p w:rsidR="00D96073" w:rsidRDefault="00D96073" w:rsidP="00D96073"/>
    <w:p w:rsidR="00D96073" w:rsidRDefault="00D96073" w:rsidP="00D96073">
      <w:r w:rsidRPr="00B652B5">
        <w:rPr>
          <w:u w:val="single"/>
        </w:rPr>
        <w:t>Step 7</w:t>
      </w:r>
      <w:r>
        <w:t>: Include Immigration and Emigration</w:t>
      </w:r>
    </w:p>
    <w:p w:rsidR="00D96073" w:rsidRDefault="00D96073" w:rsidP="00D96073"/>
    <w:p w:rsidR="00D96073" w:rsidRPr="00C03F9A" w:rsidRDefault="00D96073" w:rsidP="00D96073">
      <w:pPr>
        <w:rPr>
          <w:b/>
          <w:i/>
        </w:rPr>
      </w:pPr>
      <w:r w:rsidRPr="00083F84">
        <w:rPr>
          <w:b/>
          <w:i/>
        </w:rPr>
        <w:sym w:font="Wingdings" w:char="F0E0"/>
      </w:r>
      <w:r w:rsidRPr="00083F84">
        <w:rPr>
          <w:b/>
          <w:i/>
        </w:rPr>
        <w:t xml:space="preserve"> Back to PowerPoint</w:t>
      </w:r>
    </w:p>
    <w:p w:rsidR="00D96073" w:rsidRDefault="00D96073">
      <w:pPr>
        <w:rPr>
          <w:u w:val="single"/>
        </w:rPr>
      </w:pPr>
    </w:p>
    <w:p w:rsidR="00D96073" w:rsidRDefault="00D96073">
      <w:pPr>
        <w:rPr>
          <w:u w:val="single"/>
        </w:rPr>
      </w:pPr>
      <w:r>
        <w:rPr>
          <w:u w:val="single"/>
        </w:rPr>
        <w:t>Blue Whale Population Example</w:t>
      </w:r>
    </w:p>
    <w:p w:rsidR="00C03F9A" w:rsidRPr="00BD6867" w:rsidRDefault="00C03F9A" w:rsidP="00C03F9A">
      <w:pPr>
        <w:jc w:val="both"/>
        <w:rPr>
          <w:rFonts w:ascii="Times New Roman" w:hAnsi="Times New Roman"/>
          <w:szCs w:val="24"/>
        </w:rPr>
      </w:pPr>
      <w:r w:rsidRPr="00BD6867">
        <w:rPr>
          <w:rFonts w:ascii="Times New Roman" w:hAnsi="Times New Roman"/>
          <w:b/>
          <w:szCs w:val="24"/>
        </w:rPr>
        <w:t>Learning objectives</w:t>
      </w:r>
      <w:r w:rsidRPr="00BD6867">
        <w:rPr>
          <w:rFonts w:ascii="Times New Roman" w:hAnsi="Times New Roman"/>
          <w:szCs w:val="24"/>
        </w:rPr>
        <w:t>: In this lab, we will learn how a simple model of population growth can be used to make predictions about the f</w:t>
      </w:r>
      <w:r>
        <w:rPr>
          <w:rFonts w:ascii="Times New Roman" w:hAnsi="Times New Roman"/>
          <w:szCs w:val="24"/>
        </w:rPr>
        <w:t xml:space="preserve">ate of a harvested population. </w:t>
      </w:r>
      <w:r w:rsidRPr="00BD6867">
        <w:rPr>
          <w:rFonts w:ascii="Times New Roman" w:hAnsi="Times New Roman"/>
          <w:szCs w:val="24"/>
        </w:rPr>
        <w:t xml:space="preserve">In the process, we will apply ideas learned in lecture about rates of gain and loss, reinforce the distinction between proportional and absolute rates of gain and loss, and introduce the concept of </w:t>
      </w:r>
      <w:r>
        <w:rPr>
          <w:rFonts w:ascii="Times New Roman" w:hAnsi="Times New Roman"/>
          <w:szCs w:val="24"/>
        </w:rPr>
        <w:t xml:space="preserve">a maximum sustainable harvest. </w:t>
      </w:r>
      <w:r w:rsidRPr="00BD6867">
        <w:rPr>
          <w:rFonts w:ascii="Times New Roman" w:hAnsi="Times New Roman"/>
          <w:szCs w:val="24"/>
        </w:rPr>
        <w:t>We also get our first exposure to positive feedback.</w:t>
      </w:r>
    </w:p>
    <w:p w:rsidR="00F9032E" w:rsidRDefault="00C03F9A" w:rsidP="00F9032E">
      <w:pPr>
        <w:autoSpaceDE w:val="0"/>
        <w:autoSpaceDN w:val="0"/>
        <w:adjustRightInd w:val="0"/>
        <w:spacing w:after="0" w:line="240" w:lineRule="auto"/>
        <w:rPr>
          <w:rFonts w:ascii="Times New Roman" w:hAnsi="Times New Roman"/>
          <w:szCs w:val="24"/>
        </w:rPr>
      </w:pPr>
      <w:proofErr w:type="gramStart"/>
      <w:r w:rsidRPr="00BD6867">
        <w:rPr>
          <w:rFonts w:ascii="Times New Roman" w:hAnsi="Times New Roman"/>
          <w:szCs w:val="24"/>
          <w:u w:val="single"/>
        </w:rPr>
        <w:t>Part 1</w:t>
      </w:r>
      <w:r>
        <w:rPr>
          <w:rFonts w:ascii="Times New Roman" w:hAnsi="Times New Roman"/>
          <w:szCs w:val="24"/>
        </w:rPr>
        <w:t>.</w:t>
      </w:r>
      <w:proofErr w:type="gramEnd"/>
      <w:r>
        <w:rPr>
          <w:rFonts w:ascii="Times New Roman" w:hAnsi="Times New Roman"/>
          <w:szCs w:val="24"/>
        </w:rPr>
        <w:t xml:space="preserve"> Answer Exercise 1.1 in the</w:t>
      </w:r>
      <w:r w:rsidRPr="00BD6867">
        <w:rPr>
          <w:rFonts w:ascii="Times New Roman" w:hAnsi="Times New Roman"/>
          <w:szCs w:val="24"/>
        </w:rPr>
        <w:t xml:space="preserve"> textbook using </w:t>
      </w:r>
      <w:r>
        <w:rPr>
          <w:rFonts w:ascii="Times New Roman" w:hAnsi="Times New Roman"/>
          <w:szCs w:val="24"/>
        </w:rPr>
        <w:t xml:space="preserve">pencil, paper, and a calculator. </w:t>
      </w:r>
    </w:p>
    <w:p w:rsidR="00F9032E" w:rsidRDefault="00F9032E" w:rsidP="00F9032E">
      <w:pPr>
        <w:autoSpaceDE w:val="0"/>
        <w:autoSpaceDN w:val="0"/>
        <w:adjustRightInd w:val="0"/>
        <w:spacing w:after="0" w:line="240" w:lineRule="auto"/>
        <w:rPr>
          <w:rFonts w:ascii="Times New Roman" w:hAnsi="Times New Roman" w:cs="Times New Roman"/>
          <w:color w:val="1F1F20"/>
          <w:sz w:val="21"/>
          <w:szCs w:val="21"/>
        </w:rPr>
      </w:pPr>
      <w:r>
        <w:rPr>
          <w:rFonts w:ascii="Times New Roman" w:hAnsi="Times New Roman" w:cs="Times New Roman"/>
          <w:color w:val="303030"/>
          <w:sz w:val="21"/>
          <w:szCs w:val="21"/>
        </w:rPr>
        <w:t xml:space="preserve">Exercise </w:t>
      </w:r>
      <w:r>
        <w:rPr>
          <w:rFonts w:ascii="Times New Roman" w:hAnsi="Times New Roman" w:cs="Times New Roman"/>
          <w:color w:val="1F1F20"/>
          <w:sz w:val="21"/>
          <w:szCs w:val="21"/>
        </w:rPr>
        <w:t>1.1: BLUE WHALE RECOVERY</w:t>
      </w:r>
    </w:p>
    <w:p w:rsidR="00F9032E" w:rsidRDefault="00F9032E" w:rsidP="00F9032E">
      <w:pPr>
        <w:autoSpaceDE w:val="0"/>
        <w:autoSpaceDN w:val="0"/>
        <w:adjustRightInd w:val="0"/>
        <w:spacing w:after="0" w:line="240" w:lineRule="auto"/>
        <w:rPr>
          <w:rFonts w:ascii="Times New Roman" w:hAnsi="Times New Roman" w:cs="Times New Roman"/>
          <w:color w:val="3F3F3F"/>
          <w:sz w:val="20"/>
          <w:szCs w:val="20"/>
        </w:rPr>
      </w:pPr>
      <w:r>
        <w:rPr>
          <w:rFonts w:ascii="Times New Roman" w:hAnsi="Times New Roman" w:cs="Times New Roman"/>
          <w:color w:val="303030"/>
          <w:sz w:val="20"/>
          <w:szCs w:val="20"/>
        </w:rPr>
        <w:t xml:space="preserve">This </w:t>
      </w:r>
      <w:r>
        <w:rPr>
          <w:rFonts w:ascii="Times New Roman" w:hAnsi="Times New Roman" w:cs="Times New Roman"/>
          <w:color w:val="3F3F3F"/>
          <w:sz w:val="20"/>
          <w:szCs w:val="20"/>
        </w:rPr>
        <w:t>exe</w:t>
      </w:r>
      <w:r>
        <w:rPr>
          <w:rFonts w:ascii="Times New Roman" w:hAnsi="Times New Roman" w:cs="Times New Roman"/>
          <w:color w:val="1F1F20"/>
          <w:sz w:val="20"/>
          <w:szCs w:val="20"/>
        </w:rPr>
        <w:t>rci</w:t>
      </w:r>
      <w:r>
        <w:rPr>
          <w:rFonts w:ascii="Times New Roman" w:hAnsi="Times New Roman" w:cs="Times New Roman"/>
          <w:color w:val="3F3F3F"/>
          <w:sz w:val="20"/>
          <w:szCs w:val="20"/>
        </w:rPr>
        <w:t xml:space="preserve">se </w:t>
      </w:r>
      <w:r>
        <w:rPr>
          <w:rFonts w:ascii="Times New Roman" w:hAnsi="Times New Roman" w:cs="Times New Roman"/>
          <w:color w:val="1F1F20"/>
          <w:sz w:val="20"/>
          <w:szCs w:val="20"/>
        </w:rPr>
        <w:t>i</w:t>
      </w:r>
      <w:r>
        <w:rPr>
          <w:rFonts w:ascii="Times New Roman" w:hAnsi="Times New Roman" w:cs="Times New Roman"/>
          <w:color w:val="3F3F3F"/>
          <w:sz w:val="20"/>
          <w:szCs w:val="20"/>
        </w:rPr>
        <w:t xml:space="preserve">s </w:t>
      </w:r>
      <w:r>
        <w:rPr>
          <w:rFonts w:ascii="Times New Roman" w:hAnsi="Times New Roman" w:cs="Times New Roman"/>
          <w:color w:val="1F1F20"/>
          <w:sz w:val="20"/>
          <w:szCs w:val="20"/>
        </w:rPr>
        <w:t>ba</w:t>
      </w:r>
      <w:r>
        <w:rPr>
          <w:rFonts w:ascii="Times New Roman" w:hAnsi="Times New Roman" w:cs="Times New Roman"/>
          <w:color w:val="3F3F3F"/>
          <w:sz w:val="20"/>
          <w:szCs w:val="20"/>
        </w:rPr>
        <w:t xml:space="preserve">sed </w:t>
      </w:r>
      <w:r>
        <w:rPr>
          <w:rFonts w:ascii="Times New Roman" w:hAnsi="Times New Roman" w:cs="Times New Roman"/>
          <w:color w:val="303030"/>
          <w:sz w:val="20"/>
          <w:szCs w:val="20"/>
        </w:rPr>
        <w:t xml:space="preserve">on the </w:t>
      </w:r>
      <w:r>
        <w:rPr>
          <w:rFonts w:ascii="Times New Roman" w:hAnsi="Times New Roman" w:cs="Times New Roman"/>
          <w:color w:val="1F1F20"/>
          <w:sz w:val="20"/>
          <w:szCs w:val="20"/>
        </w:rPr>
        <w:t>Blu</w:t>
      </w:r>
      <w:r>
        <w:rPr>
          <w:rFonts w:ascii="Times New Roman" w:hAnsi="Times New Roman" w:cs="Times New Roman"/>
          <w:color w:val="3F3F3F"/>
          <w:sz w:val="20"/>
          <w:szCs w:val="20"/>
        </w:rPr>
        <w:t xml:space="preserve">e </w:t>
      </w:r>
      <w:r>
        <w:rPr>
          <w:rFonts w:ascii="Times New Roman" w:hAnsi="Times New Roman" w:cs="Times New Roman"/>
          <w:color w:val="303030"/>
          <w:sz w:val="20"/>
          <w:szCs w:val="20"/>
        </w:rPr>
        <w:t xml:space="preserve">Whale </w:t>
      </w:r>
      <w:r>
        <w:rPr>
          <w:rFonts w:ascii="Times New Roman" w:hAnsi="Times New Roman" w:cs="Times New Roman"/>
          <w:color w:val="3F3F3F"/>
          <w:sz w:val="20"/>
          <w:szCs w:val="20"/>
        </w:rPr>
        <w:t>exa</w:t>
      </w:r>
      <w:r>
        <w:rPr>
          <w:rFonts w:ascii="Times New Roman" w:hAnsi="Times New Roman" w:cs="Times New Roman"/>
          <w:color w:val="1F1F20"/>
          <w:sz w:val="20"/>
          <w:szCs w:val="20"/>
        </w:rPr>
        <w:t>mpl</w:t>
      </w:r>
      <w:r>
        <w:rPr>
          <w:rFonts w:ascii="Times New Roman" w:hAnsi="Times New Roman" w:cs="Times New Roman"/>
          <w:color w:val="3F3F3F"/>
          <w:sz w:val="20"/>
          <w:szCs w:val="20"/>
        </w:rPr>
        <w:t xml:space="preserve">e </w:t>
      </w:r>
      <w:r>
        <w:rPr>
          <w:rFonts w:ascii="Times New Roman" w:hAnsi="Times New Roman" w:cs="Times New Roman"/>
          <w:color w:val="303030"/>
          <w:sz w:val="20"/>
          <w:szCs w:val="20"/>
        </w:rPr>
        <w:t xml:space="preserve">of </w:t>
      </w:r>
      <w:r>
        <w:rPr>
          <w:rFonts w:ascii="Times New Roman" w:hAnsi="Times New Roman" w:cs="Times New Roman"/>
          <w:color w:val="1F1F20"/>
          <w:sz w:val="20"/>
          <w:szCs w:val="20"/>
        </w:rPr>
        <w:t>section l.4.3</w:t>
      </w:r>
      <w:r>
        <w:rPr>
          <w:rFonts w:ascii="Times New Roman" w:hAnsi="Times New Roman" w:cs="Times New Roman"/>
          <w:color w:val="3F3F3F"/>
          <w:sz w:val="20"/>
          <w:szCs w:val="20"/>
        </w:rPr>
        <w:t xml:space="preserve">. </w:t>
      </w:r>
      <w:r>
        <w:rPr>
          <w:rFonts w:ascii="Times New Roman" w:hAnsi="Times New Roman" w:cs="Times New Roman"/>
          <w:color w:val="1F1F20"/>
          <w:sz w:val="20"/>
          <w:szCs w:val="20"/>
        </w:rPr>
        <w:t>Th</w:t>
      </w:r>
      <w:r>
        <w:rPr>
          <w:rFonts w:ascii="Times New Roman" w:hAnsi="Times New Roman" w:cs="Times New Roman"/>
          <w:color w:val="3F3F3F"/>
          <w:sz w:val="20"/>
          <w:szCs w:val="20"/>
        </w:rPr>
        <w:t xml:space="preserve">e </w:t>
      </w:r>
      <w:r>
        <w:rPr>
          <w:rFonts w:ascii="Times New Roman" w:hAnsi="Times New Roman" w:cs="Times New Roman"/>
          <w:color w:val="303030"/>
          <w:sz w:val="20"/>
          <w:szCs w:val="20"/>
        </w:rPr>
        <w:t xml:space="preserve">population dynamics </w:t>
      </w:r>
      <w:r>
        <w:rPr>
          <w:rFonts w:ascii="Times New Roman" w:hAnsi="Times New Roman" w:cs="Times New Roman"/>
          <w:color w:val="1F1F20"/>
          <w:sz w:val="20"/>
          <w:szCs w:val="20"/>
        </w:rPr>
        <w:t xml:space="preserve">of </w:t>
      </w:r>
      <w:r>
        <w:rPr>
          <w:rFonts w:ascii="Times New Roman" w:hAnsi="Times New Roman" w:cs="Times New Roman"/>
          <w:color w:val="303030"/>
          <w:sz w:val="20"/>
          <w:szCs w:val="20"/>
        </w:rPr>
        <w:t xml:space="preserve">the </w:t>
      </w:r>
      <w:r>
        <w:rPr>
          <w:rFonts w:ascii="Times New Roman" w:hAnsi="Times New Roman" w:cs="Times New Roman"/>
          <w:color w:val="1F1F20"/>
          <w:sz w:val="20"/>
          <w:szCs w:val="20"/>
        </w:rPr>
        <w:t>Blu</w:t>
      </w:r>
      <w:r>
        <w:rPr>
          <w:rFonts w:ascii="Times New Roman" w:hAnsi="Times New Roman" w:cs="Times New Roman"/>
          <w:color w:val="3F3F3F"/>
          <w:sz w:val="20"/>
          <w:szCs w:val="20"/>
        </w:rPr>
        <w:t xml:space="preserve">e </w:t>
      </w:r>
      <w:r>
        <w:rPr>
          <w:rFonts w:ascii="Times New Roman" w:hAnsi="Times New Roman" w:cs="Times New Roman"/>
          <w:color w:val="1F1F20"/>
          <w:sz w:val="20"/>
          <w:szCs w:val="20"/>
        </w:rPr>
        <w:t>Wh</w:t>
      </w:r>
      <w:r>
        <w:rPr>
          <w:rFonts w:ascii="Times New Roman" w:hAnsi="Times New Roman" w:cs="Times New Roman"/>
          <w:color w:val="3F3F3F"/>
          <w:sz w:val="20"/>
          <w:szCs w:val="20"/>
        </w:rPr>
        <w:t>a</w:t>
      </w:r>
      <w:r>
        <w:rPr>
          <w:rFonts w:ascii="Times New Roman" w:hAnsi="Times New Roman" w:cs="Times New Roman"/>
          <w:color w:val="1F1F20"/>
          <w:sz w:val="20"/>
          <w:szCs w:val="20"/>
        </w:rPr>
        <w:t>l</w:t>
      </w:r>
      <w:r>
        <w:rPr>
          <w:rFonts w:ascii="Times New Roman" w:hAnsi="Times New Roman" w:cs="Times New Roman"/>
          <w:color w:val="3F3F3F"/>
          <w:sz w:val="20"/>
          <w:szCs w:val="20"/>
        </w:rPr>
        <w:t xml:space="preserve">e </w:t>
      </w:r>
      <w:r>
        <w:rPr>
          <w:rFonts w:ascii="Times New Roman" w:hAnsi="Times New Roman" w:cs="Times New Roman"/>
          <w:color w:val="1F1F20"/>
          <w:sz w:val="20"/>
          <w:szCs w:val="20"/>
        </w:rPr>
        <w:t xml:space="preserve">population </w:t>
      </w:r>
      <w:r>
        <w:rPr>
          <w:rFonts w:ascii="Times New Roman" w:hAnsi="Times New Roman" w:cs="Times New Roman"/>
          <w:color w:val="303030"/>
          <w:sz w:val="20"/>
          <w:szCs w:val="20"/>
        </w:rPr>
        <w:t xml:space="preserve">and </w:t>
      </w:r>
      <w:r>
        <w:rPr>
          <w:rFonts w:ascii="Times New Roman" w:hAnsi="Times New Roman" w:cs="Times New Roman"/>
          <w:color w:val="1F1F20"/>
          <w:sz w:val="20"/>
          <w:szCs w:val="20"/>
        </w:rPr>
        <w:t>predictions of</w:t>
      </w:r>
      <w:r>
        <w:rPr>
          <w:rFonts w:ascii="Times New Roman" w:hAnsi="Times New Roman" w:cs="Times New Roman"/>
          <w:color w:val="3F3F3F"/>
          <w:sz w:val="20"/>
          <w:szCs w:val="20"/>
        </w:rPr>
        <w:t xml:space="preserve"> </w:t>
      </w:r>
      <w:r>
        <w:rPr>
          <w:rFonts w:ascii="Times New Roman" w:hAnsi="Times New Roman" w:cs="Times New Roman"/>
          <w:color w:val="1F1F20"/>
          <w:sz w:val="20"/>
          <w:szCs w:val="20"/>
        </w:rPr>
        <w:t>h</w:t>
      </w:r>
      <w:r>
        <w:rPr>
          <w:rFonts w:ascii="Times New Roman" w:hAnsi="Times New Roman" w:cs="Times New Roman"/>
          <w:color w:val="3F3F3F"/>
          <w:sz w:val="20"/>
          <w:szCs w:val="20"/>
        </w:rPr>
        <w:t>a</w:t>
      </w:r>
      <w:r>
        <w:rPr>
          <w:rFonts w:ascii="Times New Roman" w:hAnsi="Times New Roman" w:cs="Times New Roman"/>
          <w:color w:val="1F1F20"/>
          <w:sz w:val="20"/>
          <w:szCs w:val="20"/>
        </w:rPr>
        <w:t>r</w:t>
      </w:r>
      <w:r>
        <w:rPr>
          <w:rFonts w:ascii="Times New Roman" w:hAnsi="Times New Roman" w:cs="Times New Roman"/>
          <w:color w:val="3F3F3F"/>
          <w:sz w:val="20"/>
          <w:szCs w:val="20"/>
        </w:rPr>
        <w:t xml:space="preserve">vest </w:t>
      </w:r>
      <w:r>
        <w:rPr>
          <w:rFonts w:ascii="Times New Roman" w:hAnsi="Times New Roman" w:cs="Times New Roman"/>
          <w:color w:val="1F1F20"/>
          <w:sz w:val="20"/>
          <w:szCs w:val="20"/>
        </w:rPr>
        <w:t>le</w:t>
      </w:r>
      <w:r>
        <w:rPr>
          <w:rFonts w:ascii="Times New Roman" w:hAnsi="Times New Roman" w:cs="Times New Roman"/>
          <w:color w:val="3F3F3F"/>
          <w:sz w:val="20"/>
          <w:szCs w:val="20"/>
        </w:rPr>
        <w:t>ve</w:t>
      </w:r>
      <w:r>
        <w:rPr>
          <w:rFonts w:ascii="Times New Roman" w:hAnsi="Times New Roman" w:cs="Times New Roman"/>
          <w:color w:val="1F1F20"/>
          <w:sz w:val="20"/>
          <w:szCs w:val="20"/>
        </w:rPr>
        <w:t>l</w:t>
      </w:r>
      <w:r>
        <w:rPr>
          <w:rFonts w:ascii="Times New Roman" w:hAnsi="Times New Roman" w:cs="Times New Roman"/>
          <w:color w:val="3F3F3F"/>
          <w:sz w:val="20"/>
          <w:szCs w:val="20"/>
        </w:rPr>
        <w:t xml:space="preserve">s </w:t>
      </w:r>
      <w:r>
        <w:rPr>
          <w:rFonts w:ascii="Times New Roman" w:hAnsi="Times New Roman" w:cs="Times New Roman"/>
          <w:color w:val="1F1F20"/>
          <w:sz w:val="20"/>
          <w:szCs w:val="20"/>
        </w:rPr>
        <w:t>ha</w:t>
      </w:r>
      <w:r>
        <w:rPr>
          <w:rFonts w:ascii="Times New Roman" w:hAnsi="Times New Roman" w:cs="Times New Roman"/>
          <w:color w:val="3F3F3F"/>
          <w:sz w:val="20"/>
          <w:szCs w:val="20"/>
        </w:rPr>
        <w:t xml:space="preserve">ve </w:t>
      </w:r>
      <w:r>
        <w:rPr>
          <w:rFonts w:ascii="Times New Roman" w:hAnsi="Times New Roman" w:cs="Times New Roman"/>
          <w:color w:val="303030"/>
          <w:sz w:val="20"/>
          <w:szCs w:val="20"/>
        </w:rPr>
        <w:t xml:space="preserve">been made </w:t>
      </w:r>
      <w:r>
        <w:rPr>
          <w:rFonts w:ascii="Times New Roman" w:hAnsi="Times New Roman" w:cs="Times New Roman"/>
          <w:color w:val="1F1F20"/>
          <w:sz w:val="20"/>
          <w:szCs w:val="20"/>
        </w:rPr>
        <w:t xml:space="preserve">using </w:t>
      </w:r>
      <w:r>
        <w:rPr>
          <w:rFonts w:ascii="Times New Roman" w:hAnsi="Times New Roman" w:cs="Times New Roman"/>
          <w:color w:val="303030"/>
          <w:sz w:val="20"/>
          <w:szCs w:val="20"/>
        </w:rPr>
        <w:t xml:space="preserve">exponential </w:t>
      </w:r>
      <w:r>
        <w:rPr>
          <w:rFonts w:ascii="Times New Roman" w:hAnsi="Times New Roman" w:cs="Times New Roman"/>
          <w:color w:val="1F1F20"/>
          <w:sz w:val="20"/>
          <w:szCs w:val="20"/>
        </w:rPr>
        <w:t>mod</w:t>
      </w:r>
      <w:r>
        <w:rPr>
          <w:rFonts w:ascii="Times New Roman" w:hAnsi="Times New Roman" w:cs="Times New Roman"/>
          <w:color w:val="3F3F3F"/>
          <w:sz w:val="20"/>
          <w:szCs w:val="20"/>
        </w:rPr>
        <w:t>e</w:t>
      </w:r>
      <w:r>
        <w:rPr>
          <w:rFonts w:ascii="Times New Roman" w:hAnsi="Times New Roman" w:cs="Times New Roman"/>
          <w:color w:val="1F1F20"/>
          <w:sz w:val="20"/>
          <w:szCs w:val="20"/>
        </w:rPr>
        <w:t>ls. Th</w:t>
      </w:r>
      <w:r>
        <w:rPr>
          <w:rFonts w:ascii="Times New Roman" w:hAnsi="Times New Roman" w:cs="Times New Roman"/>
          <w:color w:val="3F3F3F"/>
          <w:sz w:val="20"/>
          <w:szCs w:val="20"/>
        </w:rPr>
        <w:t xml:space="preserve">e </w:t>
      </w:r>
      <w:r>
        <w:rPr>
          <w:rFonts w:ascii="Times New Roman" w:hAnsi="Times New Roman" w:cs="Times New Roman"/>
          <w:color w:val="303030"/>
          <w:sz w:val="20"/>
          <w:szCs w:val="20"/>
        </w:rPr>
        <w:t xml:space="preserve">growth </w:t>
      </w:r>
      <w:r>
        <w:rPr>
          <w:rFonts w:ascii="Times New Roman" w:hAnsi="Times New Roman" w:cs="Times New Roman"/>
          <w:color w:val="1F1F20"/>
          <w:sz w:val="20"/>
          <w:szCs w:val="20"/>
        </w:rPr>
        <w:t>rat</w:t>
      </w:r>
      <w:r>
        <w:rPr>
          <w:rFonts w:ascii="Times New Roman" w:hAnsi="Times New Roman" w:cs="Times New Roman"/>
          <w:color w:val="3F3F3F"/>
          <w:sz w:val="20"/>
          <w:szCs w:val="20"/>
        </w:rPr>
        <w:t xml:space="preserve">e </w:t>
      </w:r>
      <w:r>
        <w:rPr>
          <w:rFonts w:ascii="Arial" w:hAnsi="Arial" w:cs="Arial"/>
          <w:i/>
          <w:iCs/>
          <w:color w:val="303030"/>
          <w:sz w:val="19"/>
          <w:szCs w:val="19"/>
        </w:rPr>
        <w:t xml:space="preserve">(R or </w:t>
      </w:r>
      <w:r>
        <w:rPr>
          <w:rFonts w:ascii="Times New Roman" w:hAnsi="Times New Roman"/>
          <w:szCs w:val="24"/>
        </w:rPr>
        <w:t>λ</w:t>
      </w:r>
      <w:r>
        <w:rPr>
          <w:rFonts w:ascii="Arial" w:hAnsi="Arial" w:cs="Arial"/>
          <w:i/>
          <w:iCs/>
          <w:color w:val="303030"/>
          <w:sz w:val="19"/>
          <w:szCs w:val="19"/>
        </w:rPr>
        <w:t xml:space="preserve">) </w:t>
      </w:r>
      <w:r>
        <w:rPr>
          <w:rFonts w:ascii="Times New Roman" w:hAnsi="Times New Roman" w:cs="Times New Roman"/>
          <w:color w:val="303030"/>
          <w:sz w:val="20"/>
          <w:szCs w:val="20"/>
        </w:rPr>
        <w:t xml:space="preserve">of the </w:t>
      </w:r>
      <w:r>
        <w:rPr>
          <w:rFonts w:ascii="Times New Roman" w:hAnsi="Times New Roman" w:cs="Times New Roman"/>
          <w:color w:val="1F1F20"/>
          <w:sz w:val="20"/>
          <w:szCs w:val="20"/>
        </w:rPr>
        <w:t>population durin</w:t>
      </w:r>
      <w:r>
        <w:rPr>
          <w:rFonts w:ascii="Times New Roman" w:hAnsi="Times New Roman" w:cs="Times New Roman"/>
          <w:color w:val="3F3F3F"/>
          <w:sz w:val="20"/>
          <w:szCs w:val="20"/>
        </w:rPr>
        <w:t xml:space="preserve">g </w:t>
      </w:r>
      <w:r>
        <w:rPr>
          <w:rFonts w:ascii="Times New Roman" w:hAnsi="Times New Roman" w:cs="Times New Roman"/>
          <w:color w:val="1F1F20"/>
          <w:sz w:val="20"/>
          <w:szCs w:val="20"/>
        </w:rPr>
        <w:t>th</w:t>
      </w:r>
      <w:r>
        <w:rPr>
          <w:rFonts w:ascii="Times New Roman" w:hAnsi="Times New Roman" w:cs="Times New Roman"/>
          <w:color w:val="3F3F3F"/>
          <w:sz w:val="20"/>
          <w:szCs w:val="20"/>
        </w:rPr>
        <w:t xml:space="preserve">e </w:t>
      </w:r>
      <w:r>
        <w:rPr>
          <w:rFonts w:ascii="Times New Roman" w:hAnsi="Times New Roman" w:cs="Times New Roman"/>
          <w:color w:val="303030"/>
          <w:sz w:val="20"/>
          <w:szCs w:val="20"/>
        </w:rPr>
        <w:t xml:space="preserve">period represented </w:t>
      </w:r>
      <w:r>
        <w:rPr>
          <w:rFonts w:ascii="Times New Roman" w:hAnsi="Times New Roman" w:cs="Times New Roman"/>
          <w:color w:val="1F1F20"/>
          <w:sz w:val="20"/>
          <w:szCs w:val="20"/>
        </w:rPr>
        <w:t>in Figur</w:t>
      </w:r>
      <w:r>
        <w:rPr>
          <w:rFonts w:ascii="Times New Roman" w:hAnsi="Times New Roman" w:cs="Times New Roman"/>
          <w:color w:val="3F3F3F"/>
          <w:sz w:val="20"/>
          <w:szCs w:val="20"/>
        </w:rPr>
        <w:t xml:space="preserve">e </w:t>
      </w:r>
      <w:r>
        <w:rPr>
          <w:rFonts w:ascii="Times New Roman" w:hAnsi="Times New Roman" w:cs="Times New Roman"/>
          <w:color w:val="1F1F20"/>
          <w:sz w:val="20"/>
          <w:szCs w:val="20"/>
        </w:rPr>
        <w:t xml:space="preserve">l.9 </w:t>
      </w:r>
      <w:r>
        <w:rPr>
          <w:rFonts w:ascii="Times New Roman" w:hAnsi="Times New Roman" w:cs="Times New Roman"/>
          <w:color w:val="303030"/>
          <w:sz w:val="20"/>
          <w:szCs w:val="20"/>
        </w:rPr>
        <w:t xml:space="preserve">was </w:t>
      </w:r>
      <w:r>
        <w:rPr>
          <w:rFonts w:ascii="Times New Roman" w:hAnsi="Times New Roman" w:cs="Times New Roman"/>
          <w:color w:val="1F1F20"/>
          <w:sz w:val="20"/>
          <w:szCs w:val="20"/>
        </w:rPr>
        <w:t>0.82.</w:t>
      </w:r>
      <w:r>
        <w:rPr>
          <w:rFonts w:ascii="Times New Roman" w:hAnsi="Times New Roman" w:cs="Times New Roman"/>
          <w:color w:val="3F3F3F"/>
          <w:sz w:val="20"/>
          <w:szCs w:val="20"/>
        </w:rPr>
        <w:t xml:space="preserve"> </w:t>
      </w:r>
      <w:proofErr w:type="spellStart"/>
      <w:proofErr w:type="gramStart"/>
      <w:r>
        <w:rPr>
          <w:rFonts w:ascii="Times New Roman" w:hAnsi="Times New Roman" w:cs="Times New Roman"/>
          <w:color w:val="303030"/>
          <w:sz w:val="20"/>
          <w:szCs w:val="20"/>
        </w:rPr>
        <w:t>i.e</w:t>
      </w:r>
      <w:proofErr w:type="spellEnd"/>
      <w:r>
        <w:rPr>
          <w:rFonts w:ascii="Times New Roman" w:hAnsi="Times New Roman" w:cs="Times New Roman"/>
          <w:color w:val="303030"/>
          <w:sz w:val="20"/>
          <w:szCs w:val="20"/>
        </w:rPr>
        <w:t xml:space="preserve"> </w:t>
      </w:r>
      <w:r>
        <w:rPr>
          <w:rFonts w:ascii="Times New Roman" w:hAnsi="Times New Roman" w:cs="Times New Roman"/>
          <w:color w:val="3F3F3F"/>
          <w:sz w:val="20"/>
          <w:szCs w:val="20"/>
        </w:rPr>
        <w:t>..</w:t>
      </w:r>
      <w:proofErr w:type="gramEnd"/>
      <w:r>
        <w:rPr>
          <w:rFonts w:ascii="Times New Roman" w:hAnsi="Times New Roman" w:cs="Times New Roman"/>
          <w:color w:val="3F3F3F"/>
          <w:sz w:val="20"/>
          <w:szCs w:val="20"/>
        </w:rPr>
        <w:t xml:space="preserve"> </w:t>
      </w:r>
      <w:proofErr w:type="gramStart"/>
      <w:r>
        <w:rPr>
          <w:rFonts w:ascii="Times New Roman" w:hAnsi="Times New Roman" w:cs="Times New Roman"/>
          <w:color w:val="303030"/>
          <w:sz w:val="20"/>
          <w:szCs w:val="20"/>
        </w:rPr>
        <w:t>the</w:t>
      </w:r>
      <w:proofErr w:type="gramEnd"/>
      <w:r>
        <w:rPr>
          <w:rFonts w:ascii="Times New Roman" w:hAnsi="Times New Roman" w:cs="Times New Roman"/>
          <w:color w:val="303030"/>
          <w:sz w:val="20"/>
          <w:szCs w:val="20"/>
        </w:rPr>
        <w:t xml:space="preserve"> </w:t>
      </w:r>
      <w:r>
        <w:rPr>
          <w:rFonts w:ascii="Times New Roman" w:hAnsi="Times New Roman" w:cs="Times New Roman"/>
          <w:color w:val="1F1F20"/>
          <w:sz w:val="20"/>
          <w:szCs w:val="20"/>
        </w:rPr>
        <w:t>popul</w:t>
      </w:r>
      <w:r>
        <w:rPr>
          <w:rFonts w:ascii="Times New Roman" w:hAnsi="Times New Roman" w:cs="Times New Roman"/>
          <w:color w:val="3F3F3F"/>
          <w:sz w:val="20"/>
          <w:szCs w:val="20"/>
        </w:rPr>
        <w:t>a</w:t>
      </w:r>
      <w:r>
        <w:rPr>
          <w:rFonts w:ascii="Times New Roman" w:hAnsi="Times New Roman" w:cs="Times New Roman"/>
          <w:color w:val="1F1F20"/>
          <w:sz w:val="20"/>
          <w:szCs w:val="20"/>
        </w:rPr>
        <w:t xml:space="preserve">tion </w:t>
      </w:r>
      <w:r>
        <w:rPr>
          <w:rFonts w:ascii="Times New Roman" w:hAnsi="Times New Roman" w:cs="Times New Roman"/>
          <w:color w:val="303030"/>
          <w:sz w:val="20"/>
          <w:szCs w:val="20"/>
        </w:rPr>
        <w:t xml:space="preserve">declined </w:t>
      </w:r>
      <w:r>
        <w:rPr>
          <w:rFonts w:ascii="Times New Roman" w:hAnsi="Times New Roman" w:cs="Times New Roman"/>
          <w:color w:val="1F1F20"/>
          <w:sz w:val="20"/>
          <w:szCs w:val="20"/>
        </w:rPr>
        <w:t>b</w:t>
      </w:r>
      <w:r>
        <w:rPr>
          <w:rFonts w:ascii="Times New Roman" w:hAnsi="Times New Roman" w:cs="Times New Roman"/>
          <w:color w:val="3F3F3F"/>
          <w:sz w:val="20"/>
          <w:szCs w:val="20"/>
        </w:rPr>
        <w:t xml:space="preserve">y </w:t>
      </w:r>
      <w:r>
        <w:rPr>
          <w:rFonts w:ascii="Times New Roman" w:hAnsi="Times New Roman" w:cs="Times New Roman"/>
          <w:color w:val="303030"/>
          <w:sz w:val="20"/>
          <w:szCs w:val="20"/>
        </w:rPr>
        <w:t xml:space="preserve">18% </w:t>
      </w:r>
      <w:r>
        <w:rPr>
          <w:rFonts w:ascii="Times New Roman" w:hAnsi="Times New Roman" w:cs="Times New Roman"/>
          <w:color w:val="1F1F20"/>
          <w:sz w:val="20"/>
          <w:szCs w:val="20"/>
        </w:rPr>
        <w:t>p</w:t>
      </w:r>
      <w:r>
        <w:rPr>
          <w:rFonts w:ascii="Times New Roman" w:hAnsi="Times New Roman" w:cs="Times New Roman"/>
          <w:color w:val="3F3F3F"/>
          <w:sz w:val="20"/>
          <w:szCs w:val="20"/>
        </w:rPr>
        <w:t>e</w:t>
      </w:r>
      <w:r>
        <w:rPr>
          <w:rFonts w:ascii="Times New Roman" w:hAnsi="Times New Roman" w:cs="Times New Roman"/>
          <w:color w:val="1F1F20"/>
          <w:sz w:val="20"/>
          <w:szCs w:val="20"/>
        </w:rPr>
        <w:t xml:space="preserve">r </w:t>
      </w:r>
      <w:r>
        <w:rPr>
          <w:rFonts w:ascii="Times New Roman" w:hAnsi="Times New Roman" w:cs="Times New Roman"/>
          <w:color w:val="3F3F3F"/>
          <w:sz w:val="20"/>
          <w:szCs w:val="20"/>
        </w:rPr>
        <w:t>yea</w:t>
      </w:r>
      <w:r>
        <w:rPr>
          <w:rFonts w:ascii="Times New Roman" w:hAnsi="Times New Roman" w:cs="Times New Roman"/>
          <w:color w:val="1F1F20"/>
          <w:sz w:val="20"/>
          <w:szCs w:val="20"/>
        </w:rPr>
        <w:t>r</w:t>
      </w:r>
      <w:r>
        <w:rPr>
          <w:rFonts w:ascii="Times New Roman" w:hAnsi="Times New Roman" w:cs="Times New Roman"/>
          <w:color w:val="3F3F3F"/>
          <w:sz w:val="20"/>
          <w:szCs w:val="20"/>
        </w:rPr>
        <w:t xml:space="preserve">. </w:t>
      </w:r>
      <w:r>
        <w:rPr>
          <w:rFonts w:ascii="Times New Roman" w:hAnsi="Times New Roman" w:cs="Times New Roman"/>
          <w:color w:val="1F1F20"/>
          <w:sz w:val="20"/>
          <w:szCs w:val="20"/>
        </w:rPr>
        <w:t>Th</w:t>
      </w:r>
      <w:r>
        <w:rPr>
          <w:rFonts w:ascii="Times New Roman" w:hAnsi="Times New Roman" w:cs="Times New Roman"/>
          <w:color w:val="3F3F3F"/>
          <w:sz w:val="20"/>
          <w:szCs w:val="20"/>
        </w:rPr>
        <w:t xml:space="preserve">e </w:t>
      </w:r>
      <w:r>
        <w:rPr>
          <w:rFonts w:ascii="Times New Roman" w:hAnsi="Times New Roman" w:cs="Times New Roman"/>
          <w:color w:val="1F1F20"/>
          <w:sz w:val="20"/>
          <w:szCs w:val="20"/>
        </w:rPr>
        <w:t>f</w:t>
      </w:r>
      <w:r>
        <w:rPr>
          <w:rFonts w:ascii="Times New Roman" w:hAnsi="Times New Roman" w:cs="Times New Roman"/>
          <w:color w:val="3F3F3F"/>
          <w:sz w:val="20"/>
          <w:szCs w:val="20"/>
        </w:rPr>
        <w:t>ec</w:t>
      </w:r>
      <w:r>
        <w:rPr>
          <w:rFonts w:ascii="Times New Roman" w:hAnsi="Times New Roman" w:cs="Times New Roman"/>
          <w:color w:val="1F1F20"/>
          <w:sz w:val="20"/>
          <w:szCs w:val="20"/>
        </w:rPr>
        <w:t>undit</w:t>
      </w:r>
      <w:r>
        <w:rPr>
          <w:rFonts w:ascii="Times New Roman" w:hAnsi="Times New Roman" w:cs="Times New Roman"/>
          <w:color w:val="3F3F3F"/>
          <w:sz w:val="20"/>
          <w:szCs w:val="20"/>
        </w:rPr>
        <w:t xml:space="preserve">y </w:t>
      </w:r>
      <w:r>
        <w:rPr>
          <w:rFonts w:ascii="Times New Roman" w:hAnsi="Times New Roman" w:cs="Times New Roman"/>
          <w:color w:val="303030"/>
          <w:sz w:val="20"/>
          <w:szCs w:val="20"/>
        </w:rPr>
        <w:t xml:space="preserve">of </w:t>
      </w:r>
      <w:r>
        <w:rPr>
          <w:rFonts w:ascii="Times New Roman" w:hAnsi="Times New Roman" w:cs="Times New Roman"/>
          <w:color w:val="1F1F20"/>
          <w:sz w:val="20"/>
          <w:szCs w:val="20"/>
        </w:rPr>
        <w:t>Blue Whal</w:t>
      </w:r>
      <w:r>
        <w:rPr>
          <w:rFonts w:ascii="Times New Roman" w:hAnsi="Times New Roman" w:cs="Times New Roman"/>
          <w:color w:val="3F3F3F"/>
          <w:sz w:val="20"/>
          <w:szCs w:val="20"/>
        </w:rPr>
        <w:t xml:space="preserve">e </w:t>
      </w:r>
      <w:r>
        <w:rPr>
          <w:rFonts w:ascii="Times New Roman" w:hAnsi="Times New Roman" w:cs="Times New Roman"/>
          <w:color w:val="1F1F20"/>
          <w:sz w:val="20"/>
          <w:szCs w:val="20"/>
        </w:rPr>
        <w:t xml:space="preserve">has </w:t>
      </w:r>
      <w:r>
        <w:rPr>
          <w:rFonts w:ascii="Times New Roman" w:hAnsi="Times New Roman" w:cs="Times New Roman"/>
          <w:color w:val="303030"/>
          <w:sz w:val="20"/>
          <w:szCs w:val="20"/>
        </w:rPr>
        <w:t xml:space="preserve">been </w:t>
      </w:r>
      <w:r>
        <w:rPr>
          <w:rFonts w:ascii="Times New Roman" w:hAnsi="Times New Roman" w:cs="Times New Roman"/>
          <w:color w:val="3F3F3F"/>
          <w:sz w:val="20"/>
          <w:szCs w:val="20"/>
        </w:rPr>
        <w:t>es</w:t>
      </w:r>
      <w:r>
        <w:rPr>
          <w:rFonts w:ascii="Times New Roman" w:hAnsi="Times New Roman" w:cs="Times New Roman"/>
          <w:color w:val="1F1F20"/>
          <w:sz w:val="20"/>
          <w:szCs w:val="20"/>
        </w:rPr>
        <w:t>timat</w:t>
      </w:r>
      <w:r>
        <w:rPr>
          <w:rFonts w:ascii="Times New Roman" w:hAnsi="Times New Roman" w:cs="Times New Roman"/>
          <w:color w:val="3F3F3F"/>
          <w:sz w:val="20"/>
          <w:szCs w:val="20"/>
        </w:rPr>
        <w:t xml:space="preserve">ed </w:t>
      </w:r>
      <w:r>
        <w:rPr>
          <w:rFonts w:ascii="Times New Roman" w:hAnsi="Times New Roman" w:cs="Times New Roman"/>
          <w:color w:val="303030"/>
          <w:sz w:val="20"/>
          <w:szCs w:val="20"/>
        </w:rPr>
        <w:t xml:space="preserve">to </w:t>
      </w:r>
      <w:r>
        <w:rPr>
          <w:rFonts w:ascii="Times New Roman" w:hAnsi="Times New Roman" w:cs="Times New Roman"/>
          <w:color w:val="1F1F20"/>
          <w:sz w:val="20"/>
          <w:szCs w:val="20"/>
        </w:rPr>
        <w:t>b</w:t>
      </w:r>
      <w:r>
        <w:rPr>
          <w:rFonts w:ascii="Times New Roman" w:hAnsi="Times New Roman" w:cs="Times New Roman"/>
          <w:color w:val="3F3F3F"/>
          <w:sz w:val="20"/>
          <w:szCs w:val="20"/>
        </w:rPr>
        <w:t xml:space="preserve">e </w:t>
      </w:r>
      <w:r>
        <w:rPr>
          <w:rFonts w:ascii="Times New Roman" w:hAnsi="Times New Roman" w:cs="Times New Roman"/>
          <w:color w:val="303030"/>
          <w:sz w:val="20"/>
          <w:szCs w:val="20"/>
        </w:rPr>
        <w:t xml:space="preserve">between </w:t>
      </w:r>
      <w:r>
        <w:rPr>
          <w:rFonts w:ascii="Times New Roman" w:hAnsi="Times New Roman" w:cs="Times New Roman"/>
          <w:color w:val="1F1F20"/>
          <w:sz w:val="20"/>
          <w:szCs w:val="20"/>
        </w:rPr>
        <w:t xml:space="preserve">0.06 </w:t>
      </w:r>
      <w:r>
        <w:rPr>
          <w:rFonts w:ascii="Times New Roman" w:hAnsi="Times New Roman" w:cs="Times New Roman"/>
          <w:color w:val="303030"/>
          <w:sz w:val="20"/>
          <w:szCs w:val="20"/>
        </w:rPr>
        <w:t xml:space="preserve">to </w:t>
      </w:r>
      <w:r>
        <w:rPr>
          <w:rFonts w:ascii="Times New Roman" w:hAnsi="Times New Roman" w:cs="Times New Roman"/>
          <w:color w:val="1F1F20"/>
          <w:sz w:val="20"/>
          <w:szCs w:val="20"/>
        </w:rPr>
        <w:t xml:space="preserve">0.l4 </w:t>
      </w:r>
      <w:r>
        <w:rPr>
          <w:rFonts w:ascii="Times New Roman" w:hAnsi="Times New Roman" w:cs="Times New Roman"/>
          <w:color w:val="303030"/>
          <w:sz w:val="20"/>
          <w:szCs w:val="20"/>
        </w:rPr>
        <w:t xml:space="preserve">and </w:t>
      </w:r>
      <w:r>
        <w:rPr>
          <w:rFonts w:ascii="Times New Roman" w:hAnsi="Times New Roman" w:cs="Times New Roman"/>
          <w:color w:val="1F1F20"/>
          <w:sz w:val="20"/>
          <w:szCs w:val="20"/>
        </w:rPr>
        <w:t>n</w:t>
      </w:r>
      <w:r>
        <w:rPr>
          <w:rFonts w:ascii="Times New Roman" w:hAnsi="Times New Roman" w:cs="Times New Roman"/>
          <w:color w:val="3F3F3F"/>
          <w:sz w:val="20"/>
          <w:szCs w:val="20"/>
        </w:rPr>
        <w:t>a</w:t>
      </w:r>
      <w:r>
        <w:rPr>
          <w:rFonts w:ascii="Times New Roman" w:hAnsi="Times New Roman" w:cs="Times New Roman"/>
          <w:color w:val="1F1F20"/>
          <w:sz w:val="20"/>
          <w:szCs w:val="20"/>
        </w:rPr>
        <w:t>tural mortality to b</w:t>
      </w:r>
      <w:r>
        <w:rPr>
          <w:rFonts w:ascii="Times New Roman" w:hAnsi="Times New Roman" w:cs="Times New Roman"/>
          <w:color w:val="3F3F3F"/>
          <w:sz w:val="20"/>
          <w:szCs w:val="20"/>
        </w:rPr>
        <w:t>e a</w:t>
      </w:r>
      <w:r>
        <w:rPr>
          <w:rFonts w:ascii="Times New Roman" w:hAnsi="Times New Roman" w:cs="Times New Roman"/>
          <w:color w:val="1F1F20"/>
          <w:sz w:val="20"/>
          <w:szCs w:val="20"/>
        </w:rPr>
        <w:t>round 0.04. In th</w:t>
      </w:r>
      <w:r>
        <w:rPr>
          <w:rFonts w:ascii="Times New Roman" w:hAnsi="Times New Roman" w:cs="Times New Roman"/>
          <w:color w:val="3F3F3F"/>
          <w:sz w:val="20"/>
          <w:szCs w:val="20"/>
        </w:rPr>
        <w:t>e a</w:t>
      </w:r>
      <w:r>
        <w:rPr>
          <w:rFonts w:ascii="Times New Roman" w:hAnsi="Times New Roman" w:cs="Times New Roman"/>
          <w:color w:val="1F1F20"/>
          <w:sz w:val="20"/>
          <w:szCs w:val="20"/>
        </w:rPr>
        <w:t>bsen</w:t>
      </w:r>
      <w:r>
        <w:rPr>
          <w:rFonts w:ascii="Times New Roman" w:hAnsi="Times New Roman" w:cs="Times New Roman"/>
          <w:color w:val="3F3F3F"/>
          <w:sz w:val="20"/>
          <w:szCs w:val="20"/>
        </w:rPr>
        <w:t xml:space="preserve">ce </w:t>
      </w:r>
      <w:r>
        <w:rPr>
          <w:rFonts w:ascii="Times New Roman" w:hAnsi="Times New Roman" w:cs="Times New Roman"/>
          <w:color w:val="1F1F20"/>
          <w:sz w:val="20"/>
          <w:szCs w:val="20"/>
        </w:rPr>
        <w:t xml:space="preserve">of harvest, the </w:t>
      </w:r>
      <w:r>
        <w:rPr>
          <w:rFonts w:ascii="Times New Roman" w:hAnsi="Times New Roman" w:cs="Times New Roman"/>
          <w:color w:val="303030"/>
          <w:sz w:val="20"/>
          <w:szCs w:val="20"/>
        </w:rPr>
        <w:t xml:space="preserve">growth rate </w:t>
      </w:r>
      <w:r>
        <w:rPr>
          <w:rFonts w:ascii="Times New Roman" w:hAnsi="Times New Roman" w:cs="Times New Roman"/>
          <w:color w:val="1F1F20"/>
          <w:sz w:val="20"/>
          <w:szCs w:val="20"/>
        </w:rPr>
        <w:t>of the population</w:t>
      </w:r>
      <w:r>
        <w:rPr>
          <w:rFonts w:ascii="Times New Roman" w:hAnsi="Times New Roman" w:cs="Times New Roman"/>
          <w:color w:val="3F3F3F"/>
          <w:sz w:val="20"/>
          <w:szCs w:val="20"/>
        </w:rPr>
        <w:t xml:space="preserve"> wo</w:t>
      </w:r>
      <w:r>
        <w:rPr>
          <w:rFonts w:ascii="Times New Roman" w:hAnsi="Times New Roman" w:cs="Times New Roman"/>
          <w:color w:val="1F1F20"/>
          <w:sz w:val="20"/>
          <w:szCs w:val="20"/>
        </w:rPr>
        <w:t xml:space="preserve">uld </w:t>
      </w:r>
      <w:r>
        <w:rPr>
          <w:rFonts w:ascii="Times New Roman" w:hAnsi="Times New Roman" w:cs="Times New Roman"/>
          <w:color w:val="303030"/>
          <w:sz w:val="20"/>
          <w:szCs w:val="20"/>
        </w:rPr>
        <w:t xml:space="preserve">be </w:t>
      </w:r>
      <w:r>
        <w:rPr>
          <w:rFonts w:ascii="Times New Roman" w:hAnsi="Times New Roman" w:cs="Times New Roman"/>
          <w:color w:val="1F1F20"/>
          <w:sz w:val="20"/>
          <w:szCs w:val="20"/>
        </w:rPr>
        <w:t>b</w:t>
      </w:r>
      <w:r>
        <w:rPr>
          <w:rFonts w:ascii="Times New Roman" w:hAnsi="Times New Roman" w:cs="Times New Roman"/>
          <w:color w:val="3F3F3F"/>
          <w:sz w:val="20"/>
          <w:szCs w:val="20"/>
        </w:rPr>
        <w:t>etwee</w:t>
      </w:r>
      <w:r>
        <w:rPr>
          <w:rFonts w:ascii="Times New Roman" w:hAnsi="Times New Roman" w:cs="Times New Roman"/>
          <w:color w:val="1F1F20"/>
          <w:sz w:val="20"/>
          <w:szCs w:val="20"/>
        </w:rPr>
        <w:t xml:space="preserve">n l.02 </w:t>
      </w:r>
      <w:r>
        <w:rPr>
          <w:rFonts w:ascii="Times New Roman" w:hAnsi="Times New Roman" w:cs="Times New Roman"/>
          <w:color w:val="303030"/>
          <w:sz w:val="20"/>
          <w:szCs w:val="20"/>
        </w:rPr>
        <w:t xml:space="preserve">and </w:t>
      </w:r>
      <w:r>
        <w:rPr>
          <w:rFonts w:ascii="Times New Roman" w:hAnsi="Times New Roman" w:cs="Times New Roman"/>
          <w:color w:val="1F1F20"/>
          <w:sz w:val="20"/>
          <w:szCs w:val="20"/>
        </w:rPr>
        <w:t>l.1O. W</w:t>
      </w:r>
      <w:r>
        <w:rPr>
          <w:rFonts w:ascii="Times New Roman" w:hAnsi="Times New Roman" w:cs="Times New Roman"/>
          <w:color w:val="3F3F3F"/>
          <w:sz w:val="20"/>
          <w:szCs w:val="20"/>
        </w:rPr>
        <w:t xml:space="preserve">e want </w:t>
      </w:r>
      <w:r>
        <w:rPr>
          <w:rFonts w:ascii="Times New Roman" w:hAnsi="Times New Roman" w:cs="Times New Roman"/>
          <w:color w:val="1F1F20"/>
          <w:sz w:val="20"/>
          <w:szCs w:val="20"/>
        </w:rPr>
        <w:t xml:space="preserve">to </w:t>
      </w:r>
      <w:r>
        <w:rPr>
          <w:rFonts w:ascii="Times New Roman" w:hAnsi="Times New Roman" w:cs="Times New Roman"/>
          <w:color w:val="303030"/>
          <w:sz w:val="20"/>
          <w:szCs w:val="20"/>
        </w:rPr>
        <w:t xml:space="preserve">estimate the </w:t>
      </w:r>
      <w:r>
        <w:rPr>
          <w:rFonts w:ascii="Times New Roman" w:hAnsi="Times New Roman" w:cs="Times New Roman"/>
          <w:color w:val="1F1F20"/>
          <w:sz w:val="20"/>
          <w:szCs w:val="20"/>
        </w:rPr>
        <w:t xml:space="preserve">time it </w:t>
      </w:r>
      <w:r>
        <w:rPr>
          <w:rFonts w:ascii="Times New Roman" w:hAnsi="Times New Roman" w:cs="Times New Roman"/>
          <w:color w:val="303030"/>
          <w:sz w:val="20"/>
          <w:szCs w:val="20"/>
        </w:rPr>
        <w:t xml:space="preserve">will take </w:t>
      </w:r>
      <w:r>
        <w:rPr>
          <w:rFonts w:ascii="Times New Roman" w:hAnsi="Times New Roman" w:cs="Times New Roman"/>
          <w:color w:val="1F1F20"/>
          <w:sz w:val="20"/>
          <w:szCs w:val="20"/>
        </w:rPr>
        <w:t>for</w:t>
      </w:r>
      <w:r>
        <w:rPr>
          <w:rFonts w:ascii="Times New Roman" w:hAnsi="Times New Roman" w:cs="Times New Roman"/>
          <w:color w:val="3F3F3F"/>
          <w:sz w:val="20"/>
          <w:szCs w:val="20"/>
        </w:rPr>
        <w:t xml:space="preserve"> </w:t>
      </w:r>
      <w:r>
        <w:rPr>
          <w:rFonts w:ascii="Times New Roman" w:hAnsi="Times New Roman" w:cs="Times New Roman"/>
          <w:color w:val="303030"/>
          <w:sz w:val="20"/>
          <w:szCs w:val="20"/>
        </w:rPr>
        <w:t xml:space="preserve">the Blue </w:t>
      </w:r>
      <w:r>
        <w:rPr>
          <w:rFonts w:ascii="Times New Roman" w:hAnsi="Times New Roman" w:cs="Times New Roman"/>
          <w:color w:val="1F1F20"/>
          <w:sz w:val="20"/>
          <w:szCs w:val="20"/>
        </w:rPr>
        <w:t xml:space="preserve">Whale </w:t>
      </w:r>
      <w:r>
        <w:rPr>
          <w:rFonts w:ascii="Times New Roman" w:hAnsi="Times New Roman" w:cs="Times New Roman"/>
          <w:color w:val="303030"/>
          <w:sz w:val="20"/>
          <w:szCs w:val="20"/>
        </w:rPr>
        <w:t xml:space="preserve">population </w:t>
      </w:r>
      <w:r>
        <w:rPr>
          <w:rFonts w:ascii="Times New Roman" w:hAnsi="Times New Roman" w:cs="Times New Roman"/>
          <w:color w:val="1F1F20"/>
          <w:sz w:val="20"/>
          <w:szCs w:val="20"/>
        </w:rPr>
        <w:t>to recov</w:t>
      </w:r>
      <w:r>
        <w:rPr>
          <w:rFonts w:ascii="Times New Roman" w:hAnsi="Times New Roman" w:cs="Times New Roman"/>
          <w:color w:val="3F3F3F"/>
          <w:sz w:val="20"/>
          <w:szCs w:val="20"/>
        </w:rPr>
        <w:t>e</w:t>
      </w:r>
      <w:r>
        <w:rPr>
          <w:rFonts w:ascii="Times New Roman" w:hAnsi="Times New Roman" w:cs="Times New Roman"/>
          <w:color w:val="1F1F20"/>
          <w:sz w:val="20"/>
          <w:szCs w:val="20"/>
        </w:rPr>
        <w:t>r its 1930</w:t>
      </w:r>
      <w:r>
        <w:rPr>
          <w:rFonts w:ascii="Times New Roman" w:hAnsi="Times New Roman" w:cs="Times New Roman"/>
          <w:color w:val="3F3F3F"/>
          <w:sz w:val="20"/>
          <w:szCs w:val="20"/>
        </w:rPr>
        <w:t xml:space="preserve">'s </w:t>
      </w:r>
      <w:r>
        <w:rPr>
          <w:rFonts w:ascii="Times New Roman" w:hAnsi="Times New Roman" w:cs="Times New Roman"/>
          <w:color w:val="1F1F20"/>
          <w:sz w:val="20"/>
          <w:szCs w:val="20"/>
        </w:rPr>
        <w:t>l</w:t>
      </w:r>
      <w:r>
        <w:rPr>
          <w:rFonts w:ascii="Times New Roman" w:hAnsi="Times New Roman" w:cs="Times New Roman"/>
          <w:color w:val="3F3F3F"/>
          <w:sz w:val="20"/>
          <w:szCs w:val="20"/>
        </w:rPr>
        <w:t>ev</w:t>
      </w:r>
      <w:r>
        <w:rPr>
          <w:rFonts w:ascii="Times New Roman" w:hAnsi="Times New Roman" w:cs="Times New Roman"/>
          <w:color w:val="1F1F20"/>
          <w:sz w:val="20"/>
          <w:szCs w:val="20"/>
        </w:rPr>
        <w:t xml:space="preserve">el. Assuming </w:t>
      </w:r>
      <w:r>
        <w:rPr>
          <w:rFonts w:ascii="Times New Roman" w:hAnsi="Times New Roman" w:cs="Times New Roman"/>
          <w:color w:val="303030"/>
          <w:sz w:val="20"/>
          <w:szCs w:val="20"/>
        </w:rPr>
        <w:t>a</w:t>
      </w:r>
      <w:r>
        <w:rPr>
          <w:rFonts w:ascii="Times New Roman" w:hAnsi="Times New Roman" w:cs="Times New Roman"/>
          <w:color w:val="3F3F3F"/>
          <w:sz w:val="20"/>
          <w:szCs w:val="20"/>
        </w:rPr>
        <w:t xml:space="preserve"> </w:t>
      </w:r>
      <w:r>
        <w:rPr>
          <w:rFonts w:ascii="Times New Roman" w:hAnsi="Times New Roman" w:cs="Times New Roman"/>
          <w:color w:val="303030"/>
          <w:sz w:val="20"/>
          <w:szCs w:val="20"/>
        </w:rPr>
        <w:t xml:space="preserve">population </w:t>
      </w:r>
      <w:r>
        <w:rPr>
          <w:rFonts w:ascii="Times New Roman" w:hAnsi="Times New Roman" w:cs="Times New Roman"/>
          <w:color w:val="3F3F3F"/>
          <w:sz w:val="20"/>
          <w:szCs w:val="20"/>
        </w:rPr>
        <w:t xml:space="preserve">size </w:t>
      </w:r>
      <w:r>
        <w:rPr>
          <w:rFonts w:ascii="Times New Roman" w:hAnsi="Times New Roman" w:cs="Times New Roman"/>
          <w:color w:val="1F1F20"/>
          <w:sz w:val="20"/>
          <w:szCs w:val="20"/>
        </w:rPr>
        <w:t xml:space="preserve">in </w:t>
      </w:r>
      <w:r>
        <w:rPr>
          <w:rFonts w:ascii="Times New Roman" w:hAnsi="Times New Roman" w:cs="Times New Roman"/>
          <w:color w:val="303030"/>
          <w:sz w:val="20"/>
          <w:szCs w:val="20"/>
        </w:rPr>
        <w:t xml:space="preserve">1963 of </w:t>
      </w:r>
      <w:r>
        <w:rPr>
          <w:rFonts w:ascii="Times New Roman" w:hAnsi="Times New Roman" w:cs="Times New Roman"/>
          <w:color w:val="1F1F20"/>
          <w:sz w:val="20"/>
          <w:szCs w:val="20"/>
        </w:rPr>
        <w:t xml:space="preserve">10,000 </w:t>
      </w:r>
      <w:r>
        <w:rPr>
          <w:rFonts w:ascii="Times New Roman" w:hAnsi="Times New Roman" w:cs="Times New Roman"/>
          <w:color w:val="3F3F3F"/>
          <w:sz w:val="20"/>
          <w:szCs w:val="20"/>
        </w:rPr>
        <w:t>a</w:t>
      </w:r>
      <w:r>
        <w:rPr>
          <w:rFonts w:ascii="Times New Roman" w:hAnsi="Times New Roman" w:cs="Times New Roman"/>
          <w:color w:val="1F1F20"/>
          <w:sz w:val="20"/>
          <w:szCs w:val="20"/>
        </w:rPr>
        <w:t xml:space="preserve">nd </w:t>
      </w:r>
      <w:r>
        <w:rPr>
          <w:rFonts w:ascii="Times New Roman" w:hAnsi="Times New Roman" w:cs="Times New Roman"/>
          <w:color w:val="3F3F3F"/>
          <w:sz w:val="20"/>
          <w:szCs w:val="20"/>
        </w:rPr>
        <w:t xml:space="preserve">a </w:t>
      </w:r>
      <w:r>
        <w:rPr>
          <w:rFonts w:ascii="Times New Roman" w:hAnsi="Times New Roman" w:cs="Times New Roman"/>
          <w:color w:val="1F1F20"/>
          <w:sz w:val="20"/>
          <w:szCs w:val="20"/>
        </w:rPr>
        <w:t>targ</w:t>
      </w:r>
      <w:r>
        <w:rPr>
          <w:rFonts w:ascii="Times New Roman" w:hAnsi="Times New Roman" w:cs="Times New Roman"/>
          <w:color w:val="3F3F3F"/>
          <w:sz w:val="20"/>
          <w:szCs w:val="20"/>
        </w:rPr>
        <w:t xml:space="preserve">et </w:t>
      </w:r>
      <w:r>
        <w:rPr>
          <w:rFonts w:ascii="Times New Roman" w:hAnsi="Times New Roman" w:cs="Times New Roman"/>
          <w:color w:val="1F1F20"/>
          <w:sz w:val="20"/>
          <w:szCs w:val="20"/>
        </w:rPr>
        <w:t xml:space="preserve">population </w:t>
      </w:r>
      <w:r>
        <w:rPr>
          <w:rFonts w:ascii="Times New Roman" w:hAnsi="Times New Roman" w:cs="Times New Roman"/>
          <w:color w:val="3F3F3F"/>
          <w:sz w:val="20"/>
          <w:szCs w:val="20"/>
        </w:rPr>
        <w:t>s</w:t>
      </w:r>
      <w:r>
        <w:rPr>
          <w:rFonts w:ascii="Times New Roman" w:hAnsi="Times New Roman" w:cs="Times New Roman"/>
          <w:color w:val="1F1F20"/>
          <w:sz w:val="20"/>
          <w:szCs w:val="20"/>
        </w:rPr>
        <w:t>i</w:t>
      </w:r>
      <w:r>
        <w:rPr>
          <w:rFonts w:ascii="Times New Roman" w:hAnsi="Times New Roman" w:cs="Times New Roman"/>
          <w:color w:val="3F3F3F"/>
          <w:sz w:val="20"/>
          <w:szCs w:val="20"/>
        </w:rPr>
        <w:t>z</w:t>
      </w:r>
      <w:r>
        <w:rPr>
          <w:rFonts w:ascii="Times New Roman" w:hAnsi="Times New Roman" w:cs="Times New Roman"/>
          <w:color w:val="1F1F20"/>
          <w:sz w:val="20"/>
          <w:szCs w:val="20"/>
        </w:rPr>
        <w:t xml:space="preserve">e of </w:t>
      </w:r>
      <w:r>
        <w:rPr>
          <w:rFonts w:ascii="Times New Roman" w:hAnsi="Times New Roman" w:cs="Times New Roman"/>
          <w:color w:val="303030"/>
          <w:sz w:val="20"/>
          <w:szCs w:val="20"/>
        </w:rPr>
        <w:t xml:space="preserve">50,000, </w:t>
      </w:r>
      <w:r>
        <w:rPr>
          <w:rFonts w:ascii="Times New Roman" w:hAnsi="Times New Roman" w:cs="Times New Roman"/>
          <w:color w:val="3F3F3F"/>
          <w:sz w:val="20"/>
          <w:szCs w:val="20"/>
        </w:rPr>
        <w:t>ca</w:t>
      </w:r>
      <w:r>
        <w:rPr>
          <w:rFonts w:ascii="Times New Roman" w:hAnsi="Times New Roman" w:cs="Times New Roman"/>
          <w:color w:val="1F1F20"/>
          <w:sz w:val="20"/>
          <w:szCs w:val="20"/>
        </w:rPr>
        <w:t>lcul</w:t>
      </w:r>
      <w:r>
        <w:rPr>
          <w:rFonts w:ascii="Times New Roman" w:hAnsi="Times New Roman" w:cs="Times New Roman"/>
          <w:color w:val="3F3F3F"/>
          <w:sz w:val="20"/>
          <w:szCs w:val="20"/>
        </w:rPr>
        <w:t xml:space="preserve">ate </w:t>
      </w:r>
      <w:r>
        <w:rPr>
          <w:rFonts w:ascii="Times New Roman" w:hAnsi="Times New Roman" w:cs="Times New Roman"/>
          <w:color w:val="1F1F20"/>
          <w:sz w:val="20"/>
          <w:szCs w:val="20"/>
        </w:rPr>
        <w:t>ho</w:t>
      </w:r>
      <w:r>
        <w:rPr>
          <w:rFonts w:ascii="Times New Roman" w:hAnsi="Times New Roman" w:cs="Times New Roman"/>
          <w:color w:val="3F3F3F"/>
          <w:sz w:val="20"/>
          <w:szCs w:val="20"/>
        </w:rPr>
        <w:t xml:space="preserve">w </w:t>
      </w:r>
      <w:r>
        <w:rPr>
          <w:rFonts w:ascii="Times New Roman" w:hAnsi="Times New Roman" w:cs="Times New Roman"/>
          <w:color w:val="1F1F20"/>
          <w:sz w:val="20"/>
          <w:szCs w:val="20"/>
        </w:rPr>
        <w:t>man</w:t>
      </w:r>
      <w:r>
        <w:rPr>
          <w:rFonts w:ascii="Times New Roman" w:hAnsi="Times New Roman" w:cs="Times New Roman"/>
          <w:color w:val="3F3F3F"/>
          <w:sz w:val="20"/>
          <w:szCs w:val="20"/>
        </w:rPr>
        <w:t xml:space="preserve">y years </w:t>
      </w:r>
      <w:r>
        <w:rPr>
          <w:rFonts w:ascii="Times New Roman" w:hAnsi="Times New Roman" w:cs="Times New Roman"/>
          <w:color w:val="1F1F20"/>
          <w:sz w:val="20"/>
          <w:szCs w:val="20"/>
        </w:rPr>
        <w:t xml:space="preserve">it </w:t>
      </w:r>
      <w:r>
        <w:rPr>
          <w:rFonts w:ascii="Times New Roman" w:hAnsi="Times New Roman" w:cs="Times New Roman"/>
          <w:color w:val="303030"/>
          <w:sz w:val="20"/>
          <w:szCs w:val="20"/>
        </w:rPr>
        <w:t xml:space="preserve">will take </w:t>
      </w:r>
      <w:r>
        <w:rPr>
          <w:rFonts w:ascii="Times New Roman" w:hAnsi="Times New Roman" w:cs="Times New Roman"/>
          <w:color w:val="1F1F20"/>
          <w:sz w:val="20"/>
          <w:szCs w:val="20"/>
        </w:rPr>
        <w:t>th</w:t>
      </w:r>
      <w:r>
        <w:rPr>
          <w:rFonts w:ascii="Times New Roman" w:hAnsi="Times New Roman" w:cs="Times New Roman"/>
          <w:color w:val="3F3F3F"/>
          <w:sz w:val="20"/>
          <w:szCs w:val="20"/>
        </w:rPr>
        <w:t xml:space="preserve">e </w:t>
      </w:r>
      <w:r>
        <w:rPr>
          <w:rFonts w:ascii="Times New Roman" w:hAnsi="Times New Roman" w:cs="Times New Roman"/>
          <w:color w:val="303030"/>
          <w:sz w:val="20"/>
          <w:szCs w:val="20"/>
        </w:rPr>
        <w:t xml:space="preserve">population to </w:t>
      </w:r>
      <w:r>
        <w:rPr>
          <w:rFonts w:ascii="Times New Roman" w:hAnsi="Times New Roman" w:cs="Times New Roman"/>
          <w:color w:val="1F1F20"/>
          <w:sz w:val="20"/>
          <w:szCs w:val="20"/>
        </w:rPr>
        <w:t>r</w:t>
      </w:r>
      <w:r>
        <w:rPr>
          <w:rFonts w:ascii="Times New Roman" w:hAnsi="Times New Roman" w:cs="Times New Roman"/>
          <w:color w:val="3F3F3F"/>
          <w:sz w:val="20"/>
          <w:szCs w:val="20"/>
        </w:rPr>
        <w:t>ec</w:t>
      </w:r>
      <w:r>
        <w:rPr>
          <w:rFonts w:ascii="Times New Roman" w:hAnsi="Times New Roman" w:cs="Times New Roman"/>
          <w:color w:val="1F1F20"/>
          <w:sz w:val="20"/>
          <w:szCs w:val="20"/>
        </w:rPr>
        <w:t>ov</w:t>
      </w:r>
      <w:r>
        <w:rPr>
          <w:rFonts w:ascii="Times New Roman" w:hAnsi="Times New Roman" w:cs="Times New Roman"/>
          <w:color w:val="3F3F3F"/>
          <w:sz w:val="20"/>
          <w:szCs w:val="20"/>
        </w:rPr>
        <w:t>e</w:t>
      </w:r>
      <w:r>
        <w:rPr>
          <w:rFonts w:ascii="Times New Roman" w:hAnsi="Times New Roman" w:cs="Times New Roman"/>
          <w:color w:val="1F1F20"/>
          <w:sz w:val="20"/>
          <w:szCs w:val="20"/>
        </w:rPr>
        <w:t>r</w:t>
      </w:r>
      <w:r>
        <w:rPr>
          <w:rFonts w:ascii="Times New Roman" w:hAnsi="Times New Roman" w:cs="Times New Roman"/>
          <w:color w:val="3F3F3F"/>
          <w:sz w:val="20"/>
          <w:szCs w:val="20"/>
        </w:rPr>
        <w:t>:</w:t>
      </w:r>
    </w:p>
    <w:p w:rsidR="00F9032E" w:rsidRDefault="00F9032E" w:rsidP="00F9032E">
      <w:pPr>
        <w:autoSpaceDE w:val="0"/>
        <w:autoSpaceDN w:val="0"/>
        <w:adjustRightInd w:val="0"/>
        <w:spacing w:after="0" w:line="240" w:lineRule="auto"/>
        <w:rPr>
          <w:rFonts w:ascii="Times New Roman" w:hAnsi="Times New Roman" w:cs="Times New Roman"/>
          <w:color w:val="1F1F20"/>
          <w:sz w:val="20"/>
          <w:szCs w:val="20"/>
        </w:rPr>
      </w:pPr>
      <w:r>
        <w:rPr>
          <w:rFonts w:ascii="Times New Roman" w:hAnsi="Times New Roman" w:cs="Times New Roman"/>
          <w:color w:val="303030"/>
          <w:sz w:val="20"/>
          <w:szCs w:val="20"/>
        </w:rPr>
        <w:t xml:space="preserve">(a) </w:t>
      </w:r>
      <w:proofErr w:type="gramStart"/>
      <w:r>
        <w:rPr>
          <w:rFonts w:ascii="Times New Roman" w:hAnsi="Times New Roman" w:cs="Times New Roman"/>
          <w:color w:val="1F1F20"/>
          <w:sz w:val="20"/>
          <w:szCs w:val="20"/>
        </w:rPr>
        <w:t>if</w:t>
      </w:r>
      <w:proofErr w:type="gramEnd"/>
      <w:r>
        <w:rPr>
          <w:rFonts w:ascii="Times New Roman" w:hAnsi="Times New Roman" w:cs="Times New Roman"/>
          <w:color w:val="1F1F20"/>
          <w:sz w:val="20"/>
          <w:szCs w:val="20"/>
        </w:rPr>
        <w:t xml:space="preserve"> it</w:t>
      </w:r>
      <w:r>
        <w:rPr>
          <w:rFonts w:ascii="Times New Roman" w:hAnsi="Times New Roman" w:cs="Times New Roman"/>
          <w:color w:val="3F3F3F"/>
          <w:sz w:val="20"/>
          <w:szCs w:val="20"/>
        </w:rPr>
        <w:t>s grow</w:t>
      </w:r>
      <w:r>
        <w:rPr>
          <w:rFonts w:ascii="Times New Roman" w:hAnsi="Times New Roman" w:cs="Times New Roman"/>
          <w:color w:val="1F1F20"/>
          <w:sz w:val="20"/>
          <w:szCs w:val="20"/>
        </w:rPr>
        <w:t xml:space="preserve">th rate </w:t>
      </w:r>
      <w:r>
        <w:rPr>
          <w:rFonts w:ascii="Times New Roman" w:hAnsi="Times New Roman" w:cs="Times New Roman"/>
          <w:color w:val="303030"/>
          <w:sz w:val="20"/>
          <w:szCs w:val="20"/>
        </w:rPr>
        <w:t xml:space="preserve">is </w:t>
      </w:r>
      <w:r>
        <w:rPr>
          <w:rFonts w:ascii="Times New Roman" w:hAnsi="Times New Roman" w:cs="Times New Roman"/>
          <w:color w:val="1F1F20"/>
          <w:sz w:val="20"/>
          <w:szCs w:val="20"/>
        </w:rPr>
        <w:t>1.10.</w:t>
      </w:r>
    </w:p>
    <w:p w:rsidR="00F9032E" w:rsidRDefault="00F9032E" w:rsidP="00F9032E">
      <w:pPr>
        <w:autoSpaceDE w:val="0"/>
        <w:autoSpaceDN w:val="0"/>
        <w:adjustRightInd w:val="0"/>
        <w:spacing w:after="0" w:line="240" w:lineRule="auto"/>
        <w:rPr>
          <w:rFonts w:ascii="Times New Roman" w:hAnsi="Times New Roman" w:cs="Times New Roman"/>
          <w:color w:val="1F1F20"/>
          <w:sz w:val="20"/>
          <w:szCs w:val="20"/>
        </w:rPr>
      </w:pPr>
      <w:r>
        <w:rPr>
          <w:rFonts w:ascii="Times New Roman" w:hAnsi="Times New Roman" w:cs="Times New Roman"/>
          <w:color w:val="303030"/>
          <w:sz w:val="20"/>
          <w:szCs w:val="20"/>
        </w:rPr>
        <w:t xml:space="preserve">(b) </w:t>
      </w:r>
      <w:proofErr w:type="gramStart"/>
      <w:r>
        <w:rPr>
          <w:rFonts w:ascii="Times New Roman" w:hAnsi="Times New Roman" w:cs="Times New Roman"/>
          <w:color w:val="1F1F20"/>
          <w:sz w:val="20"/>
          <w:szCs w:val="20"/>
        </w:rPr>
        <w:t>if</w:t>
      </w:r>
      <w:proofErr w:type="gramEnd"/>
      <w:r>
        <w:rPr>
          <w:rFonts w:ascii="Times New Roman" w:hAnsi="Times New Roman" w:cs="Times New Roman"/>
          <w:color w:val="1F1F20"/>
          <w:sz w:val="20"/>
          <w:szCs w:val="20"/>
        </w:rPr>
        <w:t xml:space="preserve"> i</w:t>
      </w:r>
      <w:r>
        <w:rPr>
          <w:rFonts w:ascii="Times New Roman" w:hAnsi="Times New Roman" w:cs="Times New Roman"/>
          <w:color w:val="3F3F3F"/>
          <w:sz w:val="20"/>
          <w:szCs w:val="20"/>
        </w:rPr>
        <w:t>ts growt</w:t>
      </w:r>
      <w:r>
        <w:rPr>
          <w:rFonts w:ascii="Times New Roman" w:hAnsi="Times New Roman" w:cs="Times New Roman"/>
          <w:color w:val="1F1F20"/>
          <w:sz w:val="20"/>
          <w:szCs w:val="20"/>
        </w:rPr>
        <w:t xml:space="preserve">h </w:t>
      </w:r>
      <w:r>
        <w:rPr>
          <w:rFonts w:ascii="Times New Roman" w:hAnsi="Times New Roman" w:cs="Times New Roman"/>
          <w:color w:val="303030"/>
          <w:sz w:val="20"/>
          <w:szCs w:val="20"/>
        </w:rPr>
        <w:t xml:space="preserve">rate is </w:t>
      </w:r>
      <w:r>
        <w:rPr>
          <w:rFonts w:ascii="Times New Roman" w:hAnsi="Times New Roman" w:cs="Times New Roman"/>
          <w:color w:val="1F1F20"/>
          <w:sz w:val="20"/>
          <w:szCs w:val="20"/>
        </w:rPr>
        <w:t>1.02.</w:t>
      </w:r>
    </w:p>
    <w:p w:rsidR="00C03F9A" w:rsidRPr="00F9032E" w:rsidRDefault="00F9032E" w:rsidP="00F9032E">
      <w:pPr>
        <w:autoSpaceDE w:val="0"/>
        <w:autoSpaceDN w:val="0"/>
        <w:adjustRightInd w:val="0"/>
        <w:spacing w:after="0" w:line="240" w:lineRule="auto"/>
        <w:rPr>
          <w:rFonts w:ascii="Times New Roman" w:hAnsi="Times New Roman" w:cs="Times New Roman"/>
          <w:color w:val="1F1F20"/>
          <w:sz w:val="20"/>
          <w:szCs w:val="20"/>
        </w:rPr>
      </w:pPr>
      <w:r>
        <w:rPr>
          <w:rFonts w:ascii="Times New Roman" w:hAnsi="Times New Roman" w:cs="Times New Roman"/>
          <w:color w:val="303030"/>
          <w:sz w:val="20"/>
          <w:szCs w:val="20"/>
        </w:rPr>
        <w:t xml:space="preserve">Hint: </w:t>
      </w:r>
      <w:r>
        <w:rPr>
          <w:rFonts w:ascii="Times New Roman" w:hAnsi="Times New Roman" w:cs="Times New Roman"/>
          <w:color w:val="1F1F20"/>
          <w:sz w:val="20"/>
          <w:szCs w:val="20"/>
        </w:rPr>
        <w:t>u</w:t>
      </w:r>
      <w:r>
        <w:rPr>
          <w:rFonts w:ascii="Times New Roman" w:hAnsi="Times New Roman" w:cs="Times New Roman"/>
          <w:color w:val="3F3F3F"/>
          <w:sz w:val="20"/>
          <w:szCs w:val="20"/>
        </w:rPr>
        <w:t xml:space="preserve">se </w:t>
      </w:r>
      <w:r>
        <w:rPr>
          <w:rFonts w:ascii="Times New Roman" w:hAnsi="Times New Roman" w:cs="Times New Roman"/>
          <w:color w:val="303030"/>
          <w:sz w:val="20"/>
          <w:szCs w:val="20"/>
        </w:rPr>
        <w:t xml:space="preserve">the </w:t>
      </w:r>
      <w:r>
        <w:rPr>
          <w:rFonts w:ascii="Times New Roman" w:hAnsi="Times New Roman" w:cs="Times New Roman"/>
          <w:color w:val="1F1F20"/>
          <w:sz w:val="20"/>
          <w:szCs w:val="20"/>
        </w:rPr>
        <w:t>method fo</w:t>
      </w:r>
      <w:r>
        <w:rPr>
          <w:rFonts w:ascii="Times New Roman" w:hAnsi="Times New Roman" w:cs="Times New Roman"/>
          <w:color w:val="3F3F3F"/>
          <w:sz w:val="20"/>
          <w:szCs w:val="20"/>
        </w:rPr>
        <w:t>r calc</w:t>
      </w:r>
      <w:r>
        <w:rPr>
          <w:rFonts w:ascii="Times New Roman" w:hAnsi="Times New Roman" w:cs="Times New Roman"/>
          <w:color w:val="1F1F20"/>
          <w:sz w:val="20"/>
          <w:szCs w:val="20"/>
        </w:rPr>
        <w:t>ul</w:t>
      </w:r>
      <w:r>
        <w:rPr>
          <w:rFonts w:ascii="Times New Roman" w:hAnsi="Times New Roman" w:cs="Times New Roman"/>
          <w:color w:val="3F3F3F"/>
          <w:sz w:val="20"/>
          <w:szCs w:val="20"/>
        </w:rPr>
        <w:t>at</w:t>
      </w:r>
      <w:r>
        <w:rPr>
          <w:rFonts w:ascii="Times New Roman" w:hAnsi="Times New Roman" w:cs="Times New Roman"/>
          <w:color w:val="1F1F20"/>
          <w:sz w:val="20"/>
          <w:szCs w:val="20"/>
        </w:rPr>
        <w:t>ing doublin</w:t>
      </w:r>
      <w:r>
        <w:rPr>
          <w:rFonts w:ascii="Times New Roman" w:hAnsi="Times New Roman" w:cs="Times New Roman"/>
          <w:color w:val="3F3F3F"/>
          <w:sz w:val="20"/>
          <w:szCs w:val="20"/>
        </w:rPr>
        <w:t xml:space="preserve">g </w:t>
      </w:r>
      <w:r>
        <w:rPr>
          <w:rFonts w:ascii="Times New Roman" w:hAnsi="Times New Roman" w:cs="Times New Roman"/>
          <w:color w:val="1F1F20"/>
          <w:sz w:val="20"/>
          <w:szCs w:val="20"/>
        </w:rPr>
        <w:t>tim</w:t>
      </w:r>
      <w:r w:rsidR="00E8233C">
        <w:rPr>
          <w:rFonts w:ascii="Times New Roman" w:hAnsi="Times New Roman" w:cs="Times New Roman"/>
          <w:color w:val="3F3F3F"/>
          <w:sz w:val="20"/>
          <w:szCs w:val="20"/>
        </w:rPr>
        <w:t>e,</w:t>
      </w:r>
      <w:r>
        <w:rPr>
          <w:rFonts w:ascii="Times New Roman" w:hAnsi="Times New Roman" w:cs="Times New Roman"/>
          <w:color w:val="3F3F3F"/>
          <w:sz w:val="20"/>
          <w:szCs w:val="20"/>
        </w:rPr>
        <w:t xml:space="preserve"> </w:t>
      </w:r>
      <w:r>
        <w:rPr>
          <w:rFonts w:ascii="Times New Roman" w:hAnsi="Times New Roman" w:cs="Times New Roman"/>
          <w:color w:val="1F1F20"/>
          <w:sz w:val="20"/>
          <w:szCs w:val="20"/>
        </w:rPr>
        <w:t xml:space="preserve">but </w:t>
      </w:r>
      <w:r>
        <w:rPr>
          <w:rFonts w:ascii="Times New Roman" w:hAnsi="Times New Roman" w:cs="Times New Roman"/>
          <w:color w:val="3F3F3F"/>
          <w:sz w:val="20"/>
          <w:szCs w:val="20"/>
        </w:rPr>
        <w:t>wit</w:t>
      </w:r>
      <w:r>
        <w:rPr>
          <w:rFonts w:ascii="Times New Roman" w:hAnsi="Times New Roman" w:cs="Times New Roman"/>
          <w:color w:val="1F1F20"/>
          <w:sz w:val="20"/>
          <w:szCs w:val="20"/>
        </w:rPr>
        <w:t xml:space="preserve">h </w:t>
      </w:r>
      <w:r>
        <w:rPr>
          <w:rFonts w:ascii="Times New Roman" w:hAnsi="Times New Roman" w:cs="Times New Roman"/>
          <w:color w:val="303030"/>
          <w:sz w:val="20"/>
          <w:szCs w:val="20"/>
        </w:rPr>
        <w:t xml:space="preserve">a </w:t>
      </w:r>
      <w:r>
        <w:rPr>
          <w:rFonts w:ascii="Times New Roman" w:hAnsi="Times New Roman" w:cs="Times New Roman"/>
          <w:color w:val="1F1F20"/>
          <w:sz w:val="20"/>
          <w:szCs w:val="20"/>
        </w:rPr>
        <w:t xml:space="preserve">different </w:t>
      </w:r>
      <w:r>
        <w:rPr>
          <w:rFonts w:ascii="Times New Roman" w:hAnsi="Times New Roman" w:cs="Times New Roman"/>
          <w:color w:val="303030"/>
          <w:sz w:val="20"/>
          <w:szCs w:val="20"/>
        </w:rPr>
        <w:t xml:space="preserve">factor than </w:t>
      </w:r>
      <w:r>
        <w:rPr>
          <w:rFonts w:ascii="Times New Roman" w:hAnsi="Times New Roman" w:cs="Times New Roman"/>
          <w:color w:val="3F3F3F"/>
          <w:sz w:val="20"/>
          <w:szCs w:val="20"/>
        </w:rPr>
        <w:t xml:space="preserve">2. </w:t>
      </w:r>
      <w:r w:rsidR="00C03F9A">
        <w:rPr>
          <w:rFonts w:ascii="Times New Roman" w:hAnsi="Times New Roman"/>
          <w:szCs w:val="24"/>
        </w:rPr>
        <w:t>Remember that the population growth rate, R, in the textbook is equivalent to our growth rate, λ.</w:t>
      </w:r>
    </w:p>
    <w:p w:rsidR="00C03F9A" w:rsidRDefault="00C03F9A" w:rsidP="00C03F9A">
      <w:pPr>
        <w:jc w:val="both"/>
        <w:rPr>
          <w:rFonts w:ascii="Times New Roman" w:hAnsi="Times New Roman"/>
          <w:szCs w:val="24"/>
        </w:rPr>
      </w:pPr>
    </w:p>
    <w:p w:rsidR="00C03F9A" w:rsidRDefault="00C03F9A" w:rsidP="00C03F9A">
      <w:pPr>
        <w:jc w:val="both"/>
        <w:rPr>
          <w:rFonts w:ascii="Times New Roman" w:hAnsi="Times New Roman"/>
          <w:szCs w:val="24"/>
        </w:rPr>
      </w:pPr>
    </w:p>
    <w:p w:rsidR="00C03F9A" w:rsidRDefault="00C03F9A" w:rsidP="00C03F9A">
      <w:pPr>
        <w:jc w:val="both"/>
        <w:rPr>
          <w:rFonts w:ascii="Times New Roman" w:hAnsi="Times New Roman"/>
          <w:szCs w:val="24"/>
        </w:rPr>
      </w:pPr>
    </w:p>
    <w:p w:rsidR="00824535" w:rsidRDefault="00C03F9A" w:rsidP="00C03F9A">
      <w:pPr>
        <w:jc w:val="both"/>
        <w:rPr>
          <w:rFonts w:ascii="Times New Roman" w:hAnsi="Times New Roman"/>
          <w:szCs w:val="24"/>
        </w:rPr>
      </w:pPr>
      <w:proofErr w:type="gramStart"/>
      <w:r w:rsidRPr="00BD6867">
        <w:rPr>
          <w:rFonts w:ascii="Times New Roman" w:hAnsi="Times New Roman"/>
          <w:szCs w:val="24"/>
          <w:u w:val="single"/>
        </w:rPr>
        <w:t>Part 2</w:t>
      </w:r>
      <w:r>
        <w:rPr>
          <w:rFonts w:ascii="Times New Roman" w:hAnsi="Times New Roman"/>
          <w:szCs w:val="24"/>
          <w:u w:val="single"/>
        </w:rPr>
        <w:t>a</w:t>
      </w:r>
      <w:r w:rsidRPr="00BD6867">
        <w:rPr>
          <w:rFonts w:ascii="Times New Roman" w:hAnsi="Times New Roman"/>
          <w:szCs w:val="24"/>
        </w:rPr>
        <w:t>.</w:t>
      </w:r>
      <w:proofErr w:type="gramEnd"/>
      <w:r w:rsidRPr="00BD6867">
        <w:rPr>
          <w:rFonts w:ascii="Times New Roman" w:hAnsi="Times New Roman"/>
          <w:szCs w:val="24"/>
        </w:rPr>
        <w:t xml:space="preserve"> Estimate how long it will take the</w:t>
      </w:r>
      <w:r>
        <w:rPr>
          <w:rFonts w:ascii="Times New Roman" w:hAnsi="Times New Roman"/>
          <w:szCs w:val="24"/>
        </w:rPr>
        <w:t xml:space="preserve"> blue whale</w:t>
      </w:r>
      <w:r w:rsidRPr="00BD6867">
        <w:rPr>
          <w:rFonts w:ascii="Times New Roman" w:hAnsi="Times New Roman"/>
          <w:szCs w:val="24"/>
        </w:rPr>
        <w:t xml:space="preserve"> population to increase from 10,000 to 50,000 whales given a finite per capita birth rate (b') of 0.10, a finite per capita death rate from natural causes (d') of 0.05, and a </w:t>
      </w:r>
      <w:r w:rsidRPr="00BD6867">
        <w:rPr>
          <w:rFonts w:ascii="Times New Roman" w:hAnsi="Times New Roman"/>
          <w:b/>
          <w:szCs w:val="24"/>
        </w:rPr>
        <w:t>series</w:t>
      </w:r>
      <w:r>
        <w:rPr>
          <w:rFonts w:ascii="Times New Roman" w:hAnsi="Times New Roman"/>
          <w:szCs w:val="24"/>
        </w:rPr>
        <w:t xml:space="preserve"> of annual harvests</w:t>
      </w:r>
      <w:r w:rsidRPr="00BD6867">
        <w:rPr>
          <w:rFonts w:ascii="Times New Roman" w:hAnsi="Times New Roman"/>
          <w:szCs w:val="24"/>
        </w:rPr>
        <w:t xml:space="preserve"> between 0</w:t>
      </w:r>
      <w:r>
        <w:rPr>
          <w:rFonts w:ascii="Times New Roman" w:hAnsi="Times New Roman"/>
          <w:szCs w:val="24"/>
        </w:rPr>
        <w:t xml:space="preserve"> and 600 </w:t>
      </w:r>
      <w:r w:rsidRPr="00BD6867">
        <w:rPr>
          <w:rFonts w:ascii="Times New Roman" w:hAnsi="Times New Roman"/>
          <w:szCs w:val="24"/>
        </w:rPr>
        <w:t>(e.g., 0, 100, 200...)</w:t>
      </w:r>
      <w:r>
        <w:rPr>
          <w:rFonts w:ascii="Times New Roman" w:hAnsi="Times New Roman"/>
          <w:szCs w:val="24"/>
        </w:rPr>
        <w:t xml:space="preserve"> whales per year. </w:t>
      </w:r>
      <w:r w:rsidRPr="00BD6867">
        <w:rPr>
          <w:rFonts w:ascii="Times New Roman" w:hAnsi="Times New Roman"/>
          <w:szCs w:val="24"/>
        </w:rPr>
        <w:t xml:space="preserve">To solve this problem, create a population model using Excel in which population density for each year in the future is calculated based on population density in the preceding year, b', </w:t>
      </w:r>
      <w:r>
        <w:rPr>
          <w:rFonts w:ascii="Times New Roman" w:hAnsi="Times New Roman"/>
          <w:szCs w:val="24"/>
        </w:rPr>
        <w:t xml:space="preserve"> d', and annual harvest. Do this for all harvest levels. </w:t>
      </w:r>
      <w:r w:rsidRPr="00BD6867">
        <w:rPr>
          <w:rFonts w:ascii="Times New Roman" w:hAnsi="Times New Roman"/>
          <w:szCs w:val="24"/>
        </w:rPr>
        <w:t xml:space="preserve">Find the time it takes to reach 50,000 whales from the </w:t>
      </w:r>
      <w:r>
        <w:rPr>
          <w:rFonts w:ascii="Times New Roman" w:hAnsi="Times New Roman"/>
          <w:szCs w:val="24"/>
        </w:rPr>
        <w:t xml:space="preserve">time trajectory in each model. </w:t>
      </w:r>
    </w:p>
    <w:p w:rsidR="00C03F9A" w:rsidRDefault="00C03F9A" w:rsidP="00C03F9A">
      <w:pPr>
        <w:jc w:val="both"/>
        <w:rPr>
          <w:rFonts w:ascii="Times New Roman" w:hAnsi="Times New Roman"/>
          <w:szCs w:val="24"/>
        </w:rPr>
      </w:pPr>
      <w:r>
        <w:rPr>
          <w:rFonts w:ascii="Times New Roman" w:hAnsi="Times New Roman"/>
          <w:szCs w:val="24"/>
        </w:rPr>
        <w:t xml:space="preserve">What are your assumptions? </w:t>
      </w: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tbl>
      <w:tblPr>
        <w:tblStyle w:val="TableGrid"/>
        <w:tblW w:w="0" w:type="auto"/>
        <w:tblInd w:w="720" w:type="dxa"/>
        <w:tblLook w:val="04A0"/>
      </w:tblPr>
      <w:tblGrid>
        <w:gridCol w:w="1813"/>
        <w:gridCol w:w="1745"/>
        <w:gridCol w:w="1755"/>
        <w:gridCol w:w="1777"/>
        <w:gridCol w:w="1766"/>
      </w:tblGrid>
      <w:tr w:rsidR="00C03F9A" w:rsidTr="00C03F9A">
        <w:tc>
          <w:tcPr>
            <w:tcW w:w="1813"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Starting Population</w:t>
            </w:r>
          </w:p>
        </w:tc>
        <w:tc>
          <w:tcPr>
            <w:tcW w:w="1745"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Birth Rate</w:t>
            </w:r>
          </w:p>
        </w:tc>
        <w:tc>
          <w:tcPr>
            <w:tcW w:w="1755"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Death Rate</w:t>
            </w:r>
          </w:p>
        </w:tc>
        <w:tc>
          <w:tcPr>
            <w:tcW w:w="1777"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 xml:space="preserve">Harvest </w:t>
            </w:r>
          </w:p>
        </w:tc>
        <w:tc>
          <w:tcPr>
            <w:tcW w:w="1766"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Time to reach 50,000</w:t>
            </w:r>
          </w:p>
        </w:tc>
      </w:tr>
      <w:tr w:rsidR="00C03F9A" w:rsidTr="00C03F9A">
        <w:tc>
          <w:tcPr>
            <w:tcW w:w="1813"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0</w:t>
            </w:r>
          </w:p>
        </w:tc>
        <w:tc>
          <w:tcPr>
            <w:tcW w:w="1766" w:type="dxa"/>
          </w:tcPr>
          <w:p w:rsidR="00C03F9A" w:rsidRDefault="00C03F9A" w:rsidP="00C03F9A">
            <w:pPr>
              <w:pStyle w:val="ListParagraph"/>
              <w:ind w:left="0"/>
              <w:jc w:val="both"/>
              <w:rPr>
                <w:rFonts w:ascii="Times New Roman" w:hAnsi="Times New Roman"/>
                <w:szCs w:val="24"/>
              </w:rPr>
            </w:pPr>
          </w:p>
        </w:tc>
      </w:tr>
      <w:tr w:rsidR="00C03F9A" w:rsidTr="00C03F9A">
        <w:tc>
          <w:tcPr>
            <w:tcW w:w="1813"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100</w:t>
            </w:r>
          </w:p>
        </w:tc>
        <w:tc>
          <w:tcPr>
            <w:tcW w:w="1766" w:type="dxa"/>
          </w:tcPr>
          <w:p w:rsidR="00C03F9A" w:rsidRDefault="00C03F9A" w:rsidP="00C03F9A">
            <w:pPr>
              <w:pStyle w:val="ListParagraph"/>
              <w:ind w:left="0"/>
              <w:jc w:val="both"/>
              <w:rPr>
                <w:rFonts w:ascii="Times New Roman" w:hAnsi="Times New Roman"/>
                <w:szCs w:val="24"/>
              </w:rPr>
            </w:pPr>
          </w:p>
        </w:tc>
      </w:tr>
      <w:tr w:rsidR="00C03F9A" w:rsidTr="00C03F9A">
        <w:tc>
          <w:tcPr>
            <w:tcW w:w="1813"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200</w:t>
            </w:r>
          </w:p>
        </w:tc>
        <w:tc>
          <w:tcPr>
            <w:tcW w:w="1766" w:type="dxa"/>
          </w:tcPr>
          <w:p w:rsidR="00C03F9A" w:rsidRDefault="00C03F9A" w:rsidP="00C03F9A">
            <w:pPr>
              <w:pStyle w:val="ListParagraph"/>
              <w:ind w:left="0"/>
              <w:jc w:val="both"/>
              <w:rPr>
                <w:rFonts w:ascii="Times New Roman" w:hAnsi="Times New Roman"/>
                <w:szCs w:val="24"/>
              </w:rPr>
            </w:pPr>
          </w:p>
        </w:tc>
      </w:tr>
      <w:tr w:rsidR="00C03F9A" w:rsidTr="00C03F9A">
        <w:tc>
          <w:tcPr>
            <w:tcW w:w="1813"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300</w:t>
            </w:r>
          </w:p>
        </w:tc>
        <w:tc>
          <w:tcPr>
            <w:tcW w:w="1766" w:type="dxa"/>
          </w:tcPr>
          <w:p w:rsidR="00C03F9A" w:rsidRDefault="00C03F9A" w:rsidP="00C03F9A">
            <w:pPr>
              <w:pStyle w:val="ListParagraph"/>
              <w:ind w:left="0"/>
              <w:jc w:val="both"/>
              <w:rPr>
                <w:rFonts w:ascii="Times New Roman" w:hAnsi="Times New Roman"/>
                <w:szCs w:val="24"/>
              </w:rPr>
            </w:pPr>
          </w:p>
        </w:tc>
      </w:tr>
      <w:tr w:rsidR="00C03F9A" w:rsidTr="00C03F9A">
        <w:tc>
          <w:tcPr>
            <w:tcW w:w="1813"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400</w:t>
            </w:r>
          </w:p>
        </w:tc>
        <w:tc>
          <w:tcPr>
            <w:tcW w:w="1766" w:type="dxa"/>
          </w:tcPr>
          <w:p w:rsidR="00C03F9A" w:rsidRDefault="00C03F9A" w:rsidP="00C03F9A">
            <w:pPr>
              <w:pStyle w:val="ListParagraph"/>
              <w:ind w:left="0"/>
              <w:jc w:val="both"/>
              <w:rPr>
                <w:rFonts w:ascii="Times New Roman" w:hAnsi="Times New Roman"/>
                <w:szCs w:val="24"/>
              </w:rPr>
            </w:pPr>
          </w:p>
        </w:tc>
      </w:tr>
      <w:tr w:rsidR="00C03F9A" w:rsidTr="00C03F9A">
        <w:tc>
          <w:tcPr>
            <w:tcW w:w="1813"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500</w:t>
            </w:r>
          </w:p>
        </w:tc>
        <w:tc>
          <w:tcPr>
            <w:tcW w:w="1766" w:type="dxa"/>
          </w:tcPr>
          <w:p w:rsidR="00C03F9A" w:rsidRDefault="00C03F9A" w:rsidP="00C03F9A">
            <w:pPr>
              <w:pStyle w:val="ListParagraph"/>
              <w:ind w:left="0"/>
              <w:jc w:val="both"/>
              <w:rPr>
                <w:rFonts w:ascii="Times New Roman" w:hAnsi="Times New Roman"/>
                <w:szCs w:val="24"/>
              </w:rPr>
            </w:pPr>
          </w:p>
        </w:tc>
      </w:tr>
      <w:tr w:rsidR="00C03F9A" w:rsidTr="00C03F9A">
        <w:tc>
          <w:tcPr>
            <w:tcW w:w="1813"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C03F9A">
            <w:pPr>
              <w:pStyle w:val="ListParagraph"/>
              <w:ind w:left="0"/>
              <w:jc w:val="both"/>
              <w:rPr>
                <w:rFonts w:ascii="Times New Roman" w:hAnsi="Times New Roman"/>
                <w:szCs w:val="24"/>
              </w:rPr>
            </w:pPr>
            <w:r>
              <w:rPr>
                <w:rFonts w:ascii="Times New Roman" w:hAnsi="Times New Roman"/>
                <w:szCs w:val="24"/>
              </w:rPr>
              <w:t>600</w:t>
            </w:r>
          </w:p>
        </w:tc>
        <w:tc>
          <w:tcPr>
            <w:tcW w:w="1766" w:type="dxa"/>
          </w:tcPr>
          <w:p w:rsidR="00C03F9A" w:rsidRDefault="00C03F9A" w:rsidP="00C03F9A">
            <w:pPr>
              <w:pStyle w:val="ListParagraph"/>
              <w:ind w:left="0"/>
              <w:jc w:val="both"/>
              <w:rPr>
                <w:rFonts w:ascii="Times New Roman" w:hAnsi="Times New Roman"/>
                <w:szCs w:val="24"/>
              </w:rPr>
            </w:pPr>
          </w:p>
        </w:tc>
      </w:tr>
    </w:tbl>
    <w:p w:rsidR="00C03F9A" w:rsidRDefault="00C03F9A" w:rsidP="00C03F9A">
      <w:pPr>
        <w:pStyle w:val="ListParagraph"/>
        <w:jc w:val="both"/>
        <w:rPr>
          <w:rFonts w:ascii="Times New Roman" w:hAnsi="Times New Roman"/>
          <w:szCs w:val="24"/>
        </w:rPr>
      </w:pPr>
    </w:p>
    <w:p w:rsidR="00C03F9A" w:rsidRDefault="00C03F9A" w:rsidP="00C03F9A">
      <w:pPr>
        <w:pStyle w:val="ListParagraph"/>
        <w:numPr>
          <w:ilvl w:val="0"/>
          <w:numId w:val="1"/>
        </w:numPr>
        <w:jc w:val="both"/>
        <w:rPr>
          <w:rFonts w:ascii="Times New Roman" w:hAnsi="Times New Roman"/>
          <w:szCs w:val="24"/>
        </w:rPr>
      </w:pPr>
      <w:r w:rsidRPr="00C03F9A">
        <w:rPr>
          <w:rFonts w:ascii="Times New Roman" w:hAnsi="Times New Roman"/>
          <w:szCs w:val="24"/>
        </w:rPr>
        <w:t xml:space="preserve">What is the maximum sustainable harvest for the population? </w:t>
      </w:r>
    </w:p>
    <w:p w:rsidR="00C03F9A" w:rsidRPr="00C03F9A" w:rsidRDefault="00C03F9A" w:rsidP="00C03F9A">
      <w:pPr>
        <w:pStyle w:val="ListParagraph"/>
        <w:numPr>
          <w:ilvl w:val="0"/>
          <w:numId w:val="1"/>
        </w:numPr>
        <w:jc w:val="both"/>
        <w:rPr>
          <w:rFonts w:ascii="Times New Roman" w:hAnsi="Times New Roman"/>
          <w:szCs w:val="24"/>
        </w:rPr>
      </w:pPr>
      <w:r w:rsidRPr="00C03F9A">
        <w:rPr>
          <w:rFonts w:ascii="Times New Roman" w:hAnsi="Times New Roman"/>
          <w:szCs w:val="24"/>
        </w:rPr>
        <w:t xml:space="preserve">Plot the relationship between harvest and number of years to reach 50,000 whales. Plot the trend in population size over time for the next harvest level </w:t>
      </w:r>
      <w:r w:rsidRPr="00C03F9A">
        <w:rPr>
          <w:rFonts w:ascii="Times New Roman" w:hAnsi="Times New Roman"/>
          <w:b/>
          <w:szCs w:val="24"/>
        </w:rPr>
        <w:t>above</w:t>
      </w:r>
      <w:r w:rsidRPr="00C03F9A">
        <w:rPr>
          <w:rFonts w:ascii="Times New Roman" w:hAnsi="Times New Roman"/>
          <w:szCs w:val="24"/>
        </w:rPr>
        <w:t xml:space="preserve"> the maximum sustainable. Comment on the shape of both plots (i.e. describe what they tell us and what is happening in them).</w:t>
      </w:r>
    </w:p>
    <w:p w:rsidR="00C03F9A" w:rsidRPr="00824535" w:rsidRDefault="00C03F9A" w:rsidP="00824535">
      <w:pPr>
        <w:jc w:val="both"/>
        <w:rPr>
          <w:rFonts w:ascii="Times New Roman" w:hAnsi="Times New Roman"/>
          <w:szCs w:val="24"/>
        </w:rPr>
      </w:pPr>
    </w:p>
    <w:p w:rsidR="00824535" w:rsidRPr="00824535" w:rsidRDefault="00824535" w:rsidP="00824535">
      <w:pPr>
        <w:jc w:val="both"/>
        <w:rPr>
          <w:rFonts w:ascii="Times New Roman" w:hAnsi="Times New Roman"/>
          <w:szCs w:val="24"/>
        </w:rPr>
      </w:pPr>
    </w:p>
    <w:p w:rsidR="00824535" w:rsidRDefault="00824535" w:rsidP="00C03F9A">
      <w:pPr>
        <w:pStyle w:val="ListParagraph"/>
        <w:jc w:val="both"/>
        <w:rPr>
          <w:rFonts w:ascii="Times New Roman" w:hAnsi="Times New Roman"/>
          <w:szCs w:val="24"/>
        </w:rPr>
      </w:pPr>
    </w:p>
    <w:p w:rsidR="00824535" w:rsidRDefault="00824535" w:rsidP="00C03F9A">
      <w:pPr>
        <w:pStyle w:val="ListParagraph"/>
        <w:jc w:val="both"/>
        <w:rPr>
          <w:rFonts w:ascii="Times New Roman" w:hAnsi="Times New Roman"/>
          <w:szCs w:val="24"/>
        </w:rPr>
      </w:pPr>
    </w:p>
    <w:p w:rsidR="00824535" w:rsidRDefault="00824535" w:rsidP="00C03F9A">
      <w:pPr>
        <w:pStyle w:val="ListParagraph"/>
        <w:jc w:val="both"/>
        <w:rPr>
          <w:rFonts w:ascii="Times New Roman" w:hAnsi="Times New Roman"/>
          <w:szCs w:val="24"/>
        </w:rPr>
      </w:pPr>
    </w:p>
    <w:p w:rsidR="00824535" w:rsidRDefault="00824535" w:rsidP="00C03F9A">
      <w:pPr>
        <w:pStyle w:val="ListParagraph"/>
        <w:jc w:val="both"/>
        <w:rPr>
          <w:rFonts w:ascii="Times New Roman" w:hAnsi="Times New Roman"/>
          <w:szCs w:val="24"/>
        </w:rPr>
      </w:pPr>
    </w:p>
    <w:p w:rsidR="00824535" w:rsidRPr="00C03F9A" w:rsidRDefault="00824535" w:rsidP="00C03F9A">
      <w:pPr>
        <w:pStyle w:val="ListParagraph"/>
        <w:jc w:val="both"/>
        <w:rPr>
          <w:rFonts w:ascii="Times New Roman" w:hAnsi="Times New Roman"/>
          <w:szCs w:val="24"/>
        </w:rPr>
      </w:pPr>
    </w:p>
    <w:p w:rsidR="00C03F9A" w:rsidRDefault="00C03F9A" w:rsidP="00C03F9A">
      <w:pPr>
        <w:jc w:val="both"/>
        <w:rPr>
          <w:rFonts w:ascii="Times New Roman" w:hAnsi="Times New Roman"/>
          <w:szCs w:val="24"/>
        </w:rPr>
      </w:pPr>
      <w:proofErr w:type="gramStart"/>
      <w:r w:rsidRPr="0045105B">
        <w:rPr>
          <w:rFonts w:ascii="Times New Roman" w:hAnsi="Times New Roman"/>
          <w:szCs w:val="24"/>
          <w:u w:val="single"/>
        </w:rPr>
        <w:t>Part 2b</w:t>
      </w:r>
      <w:r>
        <w:rPr>
          <w:rFonts w:ascii="Times New Roman" w:hAnsi="Times New Roman"/>
          <w:szCs w:val="24"/>
        </w:rPr>
        <w:t>.</w:t>
      </w:r>
      <w:proofErr w:type="gramEnd"/>
      <w:r>
        <w:rPr>
          <w:rFonts w:ascii="Times New Roman" w:hAnsi="Times New Roman"/>
          <w:szCs w:val="24"/>
        </w:rPr>
        <w:t xml:space="preserve"> A</w:t>
      </w:r>
      <w:r w:rsidRPr="00BD6867">
        <w:rPr>
          <w:rFonts w:ascii="Times New Roman" w:hAnsi="Times New Roman"/>
          <w:szCs w:val="24"/>
        </w:rPr>
        <w:t xml:space="preserve">ssume that, instead of a constant number of whales being harvested each year, a constant </w:t>
      </w:r>
      <w:r w:rsidRPr="0045105B">
        <w:rPr>
          <w:rFonts w:ascii="Times New Roman" w:hAnsi="Times New Roman"/>
          <w:b/>
          <w:szCs w:val="24"/>
        </w:rPr>
        <w:t>proportion</w:t>
      </w:r>
      <w:r w:rsidRPr="00BD6867">
        <w:rPr>
          <w:rFonts w:ascii="Times New Roman" w:hAnsi="Times New Roman"/>
          <w:szCs w:val="24"/>
        </w:rPr>
        <w:t xml:space="preserve"> of whales is removed each year. In this case, you can calculate how long it will take for the population to reach 50,000 whales without using Excel*</w:t>
      </w:r>
      <w:r>
        <w:rPr>
          <w:rFonts w:ascii="Times New Roman" w:hAnsi="Times New Roman"/>
          <w:szCs w:val="24"/>
        </w:rPr>
        <w:t>. U</w:t>
      </w:r>
      <w:r w:rsidRPr="00BD6867">
        <w:rPr>
          <w:rFonts w:ascii="Times New Roman" w:hAnsi="Times New Roman"/>
          <w:szCs w:val="24"/>
        </w:rPr>
        <w:t>se a series of increasing harvest rates starting at 0.5% per year</w:t>
      </w:r>
      <w:r>
        <w:rPr>
          <w:rFonts w:ascii="Times New Roman" w:hAnsi="Times New Roman"/>
          <w:szCs w:val="24"/>
        </w:rPr>
        <w:t xml:space="preserve"> (and ending at the maximum sustainable harvest)</w:t>
      </w:r>
      <w:r w:rsidRPr="00BD6867">
        <w:rPr>
          <w:rFonts w:ascii="Times New Roman" w:hAnsi="Times New Roman"/>
          <w:szCs w:val="24"/>
        </w:rPr>
        <w:t>, and provide a table of the results.</w:t>
      </w:r>
    </w:p>
    <w:p w:rsidR="00824535" w:rsidRPr="00BD6867" w:rsidRDefault="00824535" w:rsidP="00C03F9A">
      <w:pPr>
        <w:jc w:val="both"/>
        <w:rPr>
          <w:rFonts w:ascii="Times New Roman" w:hAnsi="Times New Roman"/>
          <w:szCs w:val="24"/>
        </w:rPr>
      </w:pPr>
      <w:r>
        <w:rPr>
          <w:rFonts w:ascii="Times New Roman" w:hAnsi="Times New Roman"/>
          <w:szCs w:val="24"/>
        </w:rPr>
        <w:t xml:space="preserve">*A </w:t>
      </w:r>
      <w:r w:rsidRPr="00BD6867">
        <w:rPr>
          <w:rFonts w:ascii="Times New Roman" w:hAnsi="Times New Roman"/>
          <w:szCs w:val="24"/>
        </w:rPr>
        <w:t xml:space="preserve">good practice exercise would be to also do </w:t>
      </w:r>
      <w:r>
        <w:rPr>
          <w:rFonts w:ascii="Times New Roman" w:hAnsi="Times New Roman"/>
          <w:szCs w:val="24"/>
        </w:rPr>
        <w:t xml:space="preserve">this part </w:t>
      </w:r>
      <w:r w:rsidRPr="00BD6867">
        <w:rPr>
          <w:rFonts w:ascii="Times New Roman" w:hAnsi="Times New Roman"/>
          <w:szCs w:val="24"/>
        </w:rPr>
        <w:t>with an Excel table and make sure you get same answers.</w:t>
      </w:r>
    </w:p>
    <w:tbl>
      <w:tblPr>
        <w:tblStyle w:val="TableGrid"/>
        <w:tblW w:w="0" w:type="auto"/>
        <w:tblInd w:w="720" w:type="dxa"/>
        <w:tblLook w:val="04A0"/>
      </w:tblPr>
      <w:tblGrid>
        <w:gridCol w:w="1813"/>
        <w:gridCol w:w="1745"/>
        <w:gridCol w:w="1755"/>
        <w:gridCol w:w="1777"/>
        <w:gridCol w:w="1766"/>
      </w:tblGrid>
      <w:tr w:rsidR="00C03F9A" w:rsidTr="005E72C6">
        <w:tc>
          <w:tcPr>
            <w:tcW w:w="1813"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Starting Population</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Birth Rate</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Death Rate</w:t>
            </w:r>
          </w:p>
        </w:tc>
        <w:tc>
          <w:tcPr>
            <w:tcW w:w="1777"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 xml:space="preserve">Harvest </w:t>
            </w:r>
            <w:r>
              <w:rPr>
                <w:rFonts w:ascii="Times New Roman" w:hAnsi="Times New Roman"/>
                <w:szCs w:val="24"/>
              </w:rPr>
              <w:t>Rate</w:t>
            </w:r>
          </w:p>
        </w:tc>
        <w:tc>
          <w:tcPr>
            <w:tcW w:w="1766"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Time to reach 50,000</w:t>
            </w:r>
          </w:p>
        </w:tc>
      </w:tr>
      <w:tr w:rsidR="00C03F9A" w:rsidTr="005E72C6">
        <w:tc>
          <w:tcPr>
            <w:tcW w:w="1813"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w:t>
            </w:r>
          </w:p>
        </w:tc>
        <w:tc>
          <w:tcPr>
            <w:tcW w:w="1766" w:type="dxa"/>
          </w:tcPr>
          <w:p w:rsidR="00C03F9A" w:rsidRDefault="00C03F9A" w:rsidP="005E72C6">
            <w:pPr>
              <w:pStyle w:val="ListParagraph"/>
              <w:ind w:left="0"/>
              <w:jc w:val="both"/>
              <w:rPr>
                <w:rFonts w:ascii="Times New Roman" w:hAnsi="Times New Roman"/>
                <w:szCs w:val="24"/>
              </w:rPr>
            </w:pPr>
          </w:p>
        </w:tc>
      </w:tr>
      <w:tr w:rsidR="00C03F9A" w:rsidTr="005E72C6">
        <w:tc>
          <w:tcPr>
            <w:tcW w:w="1813"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0.005</w:t>
            </w:r>
          </w:p>
        </w:tc>
        <w:tc>
          <w:tcPr>
            <w:tcW w:w="1766" w:type="dxa"/>
          </w:tcPr>
          <w:p w:rsidR="00C03F9A" w:rsidRDefault="00C03F9A" w:rsidP="005E72C6">
            <w:pPr>
              <w:pStyle w:val="ListParagraph"/>
              <w:ind w:left="0"/>
              <w:jc w:val="both"/>
              <w:rPr>
                <w:rFonts w:ascii="Times New Roman" w:hAnsi="Times New Roman"/>
                <w:szCs w:val="24"/>
              </w:rPr>
            </w:pPr>
          </w:p>
        </w:tc>
      </w:tr>
      <w:tr w:rsidR="00C03F9A" w:rsidTr="005E72C6">
        <w:tc>
          <w:tcPr>
            <w:tcW w:w="1813"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0.01</w:t>
            </w:r>
            <w:r w:rsidR="00824535">
              <w:rPr>
                <w:rFonts w:ascii="Times New Roman" w:hAnsi="Times New Roman"/>
                <w:szCs w:val="24"/>
              </w:rPr>
              <w:t>0</w:t>
            </w:r>
          </w:p>
        </w:tc>
        <w:tc>
          <w:tcPr>
            <w:tcW w:w="1766" w:type="dxa"/>
          </w:tcPr>
          <w:p w:rsidR="00C03F9A" w:rsidRDefault="00C03F9A" w:rsidP="005E72C6">
            <w:pPr>
              <w:pStyle w:val="ListParagraph"/>
              <w:ind w:left="0"/>
              <w:jc w:val="both"/>
              <w:rPr>
                <w:rFonts w:ascii="Times New Roman" w:hAnsi="Times New Roman"/>
                <w:szCs w:val="24"/>
              </w:rPr>
            </w:pPr>
          </w:p>
        </w:tc>
      </w:tr>
      <w:tr w:rsidR="00C03F9A" w:rsidTr="005E72C6">
        <w:tc>
          <w:tcPr>
            <w:tcW w:w="1813"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0.015</w:t>
            </w:r>
          </w:p>
        </w:tc>
        <w:tc>
          <w:tcPr>
            <w:tcW w:w="1766" w:type="dxa"/>
          </w:tcPr>
          <w:p w:rsidR="00C03F9A" w:rsidRDefault="00C03F9A" w:rsidP="005E72C6">
            <w:pPr>
              <w:pStyle w:val="ListParagraph"/>
              <w:ind w:left="0"/>
              <w:jc w:val="both"/>
              <w:rPr>
                <w:rFonts w:ascii="Times New Roman" w:hAnsi="Times New Roman"/>
                <w:szCs w:val="24"/>
              </w:rPr>
            </w:pPr>
          </w:p>
        </w:tc>
      </w:tr>
      <w:tr w:rsidR="00C03F9A" w:rsidTr="005E72C6">
        <w:tc>
          <w:tcPr>
            <w:tcW w:w="1813"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lastRenderedPageBreak/>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0.020</w:t>
            </w:r>
          </w:p>
        </w:tc>
        <w:tc>
          <w:tcPr>
            <w:tcW w:w="1766" w:type="dxa"/>
          </w:tcPr>
          <w:p w:rsidR="00C03F9A" w:rsidRDefault="00C03F9A" w:rsidP="005E72C6">
            <w:pPr>
              <w:pStyle w:val="ListParagraph"/>
              <w:ind w:left="0"/>
              <w:jc w:val="both"/>
              <w:rPr>
                <w:rFonts w:ascii="Times New Roman" w:hAnsi="Times New Roman"/>
                <w:szCs w:val="24"/>
              </w:rPr>
            </w:pPr>
          </w:p>
        </w:tc>
      </w:tr>
      <w:tr w:rsidR="00C03F9A" w:rsidTr="005E72C6">
        <w:tc>
          <w:tcPr>
            <w:tcW w:w="1813"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0.025</w:t>
            </w:r>
          </w:p>
        </w:tc>
        <w:tc>
          <w:tcPr>
            <w:tcW w:w="1766" w:type="dxa"/>
          </w:tcPr>
          <w:p w:rsidR="00C03F9A" w:rsidRDefault="00C03F9A" w:rsidP="005E72C6">
            <w:pPr>
              <w:pStyle w:val="ListParagraph"/>
              <w:ind w:left="0"/>
              <w:jc w:val="both"/>
              <w:rPr>
                <w:rFonts w:ascii="Times New Roman" w:hAnsi="Times New Roman"/>
                <w:szCs w:val="24"/>
              </w:rPr>
            </w:pPr>
          </w:p>
        </w:tc>
      </w:tr>
      <w:tr w:rsidR="00C03F9A" w:rsidTr="005E72C6">
        <w:tc>
          <w:tcPr>
            <w:tcW w:w="1813"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C03F9A" w:rsidRDefault="00C03F9A"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C03F9A" w:rsidRDefault="00824535" w:rsidP="005E72C6">
            <w:pPr>
              <w:pStyle w:val="ListParagraph"/>
              <w:ind w:left="0"/>
              <w:jc w:val="both"/>
              <w:rPr>
                <w:rFonts w:ascii="Times New Roman" w:hAnsi="Times New Roman"/>
                <w:szCs w:val="24"/>
              </w:rPr>
            </w:pPr>
            <w:r>
              <w:rPr>
                <w:rFonts w:ascii="Times New Roman" w:hAnsi="Times New Roman"/>
                <w:szCs w:val="24"/>
              </w:rPr>
              <w:t>0.030</w:t>
            </w:r>
          </w:p>
        </w:tc>
        <w:tc>
          <w:tcPr>
            <w:tcW w:w="1766" w:type="dxa"/>
          </w:tcPr>
          <w:p w:rsidR="00C03F9A" w:rsidRDefault="00C03F9A" w:rsidP="005E72C6">
            <w:pPr>
              <w:pStyle w:val="ListParagraph"/>
              <w:ind w:left="0"/>
              <w:jc w:val="both"/>
              <w:rPr>
                <w:rFonts w:ascii="Times New Roman" w:hAnsi="Times New Roman"/>
                <w:szCs w:val="24"/>
              </w:rPr>
            </w:pPr>
          </w:p>
        </w:tc>
      </w:tr>
      <w:tr w:rsidR="00824535" w:rsidTr="005E72C6">
        <w:tc>
          <w:tcPr>
            <w:tcW w:w="1813"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0.035</w:t>
            </w:r>
          </w:p>
        </w:tc>
        <w:tc>
          <w:tcPr>
            <w:tcW w:w="1766" w:type="dxa"/>
          </w:tcPr>
          <w:p w:rsidR="00824535" w:rsidRDefault="00824535" w:rsidP="005E72C6">
            <w:pPr>
              <w:pStyle w:val="ListParagraph"/>
              <w:ind w:left="0"/>
              <w:jc w:val="both"/>
              <w:rPr>
                <w:rFonts w:ascii="Times New Roman" w:hAnsi="Times New Roman"/>
                <w:szCs w:val="24"/>
              </w:rPr>
            </w:pPr>
          </w:p>
        </w:tc>
      </w:tr>
      <w:tr w:rsidR="00824535" w:rsidTr="005E72C6">
        <w:tc>
          <w:tcPr>
            <w:tcW w:w="1813"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0.040</w:t>
            </w:r>
          </w:p>
        </w:tc>
        <w:tc>
          <w:tcPr>
            <w:tcW w:w="1766" w:type="dxa"/>
          </w:tcPr>
          <w:p w:rsidR="00824535" w:rsidRDefault="00824535" w:rsidP="005E72C6">
            <w:pPr>
              <w:pStyle w:val="ListParagraph"/>
              <w:ind w:left="0"/>
              <w:jc w:val="both"/>
              <w:rPr>
                <w:rFonts w:ascii="Times New Roman" w:hAnsi="Times New Roman"/>
                <w:szCs w:val="24"/>
              </w:rPr>
            </w:pPr>
          </w:p>
        </w:tc>
      </w:tr>
      <w:tr w:rsidR="00824535" w:rsidTr="005E72C6">
        <w:tc>
          <w:tcPr>
            <w:tcW w:w="1813"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0.045</w:t>
            </w:r>
          </w:p>
        </w:tc>
        <w:tc>
          <w:tcPr>
            <w:tcW w:w="1766" w:type="dxa"/>
          </w:tcPr>
          <w:p w:rsidR="00824535" w:rsidRDefault="00824535" w:rsidP="005E72C6">
            <w:pPr>
              <w:pStyle w:val="ListParagraph"/>
              <w:ind w:left="0"/>
              <w:jc w:val="both"/>
              <w:rPr>
                <w:rFonts w:ascii="Times New Roman" w:hAnsi="Times New Roman"/>
                <w:szCs w:val="24"/>
              </w:rPr>
            </w:pPr>
          </w:p>
        </w:tc>
      </w:tr>
      <w:tr w:rsidR="00824535" w:rsidTr="005E72C6">
        <w:tc>
          <w:tcPr>
            <w:tcW w:w="1813"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0.050</w:t>
            </w:r>
          </w:p>
        </w:tc>
        <w:tc>
          <w:tcPr>
            <w:tcW w:w="1766" w:type="dxa"/>
          </w:tcPr>
          <w:p w:rsidR="00824535" w:rsidRDefault="00824535" w:rsidP="005E72C6">
            <w:pPr>
              <w:pStyle w:val="ListParagraph"/>
              <w:ind w:left="0"/>
              <w:jc w:val="both"/>
              <w:rPr>
                <w:rFonts w:ascii="Times New Roman" w:hAnsi="Times New Roman"/>
                <w:szCs w:val="24"/>
              </w:rPr>
            </w:pPr>
          </w:p>
        </w:tc>
      </w:tr>
      <w:tr w:rsidR="00824535" w:rsidTr="005E72C6">
        <w:tc>
          <w:tcPr>
            <w:tcW w:w="1813"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10,000</w:t>
            </w:r>
          </w:p>
        </w:tc>
        <w:tc>
          <w:tcPr>
            <w:tcW w:w="1745"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0.10</w:t>
            </w:r>
          </w:p>
        </w:tc>
        <w:tc>
          <w:tcPr>
            <w:tcW w:w="1755"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0.05</w:t>
            </w:r>
          </w:p>
        </w:tc>
        <w:tc>
          <w:tcPr>
            <w:tcW w:w="1777" w:type="dxa"/>
          </w:tcPr>
          <w:p w:rsidR="00824535" w:rsidRDefault="00824535" w:rsidP="005E72C6">
            <w:pPr>
              <w:pStyle w:val="ListParagraph"/>
              <w:ind w:left="0"/>
              <w:jc w:val="both"/>
              <w:rPr>
                <w:rFonts w:ascii="Times New Roman" w:hAnsi="Times New Roman"/>
                <w:szCs w:val="24"/>
              </w:rPr>
            </w:pPr>
            <w:r>
              <w:rPr>
                <w:rFonts w:ascii="Times New Roman" w:hAnsi="Times New Roman"/>
                <w:szCs w:val="24"/>
              </w:rPr>
              <w:t>0.055</w:t>
            </w:r>
          </w:p>
        </w:tc>
        <w:tc>
          <w:tcPr>
            <w:tcW w:w="1766" w:type="dxa"/>
          </w:tcPr>
          <w:p w:rsidR="00824535" w:rsidRDefault="00824535" w:rsidP="005E72C6">
            <w:pPr>
              <w:pStyle w:val="ListParagraph"/>
              <w:ind w:left="0"/>
              <w:jc w:val="both"/>
              <w:rPr>
                <w:rFonts w:ascii="Times New Roman" w:hAnsi="Times New Roman"/>
                <w:szCs w:val="24"/>
              </w:rPr>
            </w:pPr>
          </w:p>
        </w:tc>
      </w:tr>
    </w:tbl>
    <w:p w:rsidR="00C03F9A" w:rsidRPr="00BD6867" w:rsidRDefault="00C03F9A" w:rsidP="00C03F9A">
      <w:pPr>
        <w:jc w:val="both"/>
        <w:rPr>
          <w:rFonts w:ascii="Times New Roman" w:hAnsi="Times New Roman"/>
          <w:szCs w:val="24"/>
        </w:rPr>
      </w:pPr>
    </w:p>
    <w:p w:rsidR="00824535" w:rsidRDefault="00824535" w:rsidP="00C03F9A">
      <w:pPr>
        <w:jc w:val="both"/>
        <w:rPr>
          <w:rFonts w:ascii="Times New Roman" w:hAnsi="Times New Roman"/>
          <w:szCs w:val="24"/>
        </w:rPr>
      </w:pPr>
      <w:r>
        <w:rPr>
          <w:rFonts w:ascii="Times New Roman" w:hAnsi="Times New Roman"/>
          <w:szCs w:val="24"/>
        </w:rPr>
        <w:t xml:space="preserve">Show your work and calculations below: </w:t>
      </w: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824535" w:rsidRDefault="00824535" w:rsidP="00C03F9A">
      <w:pPr>
        <w:jc w:val="both"/>
        <w:rPr>
          <w:rFonts w:ascii="Times New Roman" w:hAnsi="Times New Roman"/>
          <w:szCs w:val="24"/>
        </w:rPr>
      </w:pPr>
    </w:p>
    <w:p w:rsidR="00C03F9A" w:rsidRPr="00BD6867" w:rsidRDefault="00824535" w:rsidP="00C03F9A">
      <w:pPr>
        <w:jc w:val="both"/>
        <w:rPr>
          <w:rFonts w:ascii="Times New Roman" w:hAnsi="Times New Roman"/>
          <w:szCs w:val="24"/>
        </w:rPr>
      </w:pPr>
      <w:r>
        <w:rPr>
          <w:rFonts w:ascii="Times New Roman" w:hAnsi="Times New Roman"/>
          <w:szCs w:val="24"/>
        </w:rPr>
        <w:t xml:space="preserve">Based on your calculations, what is the maximum harvest rate for this population? </w:t>
      </w:r>
    </w:p>
    <w:p w:rsidR="00C03F9A" w:rsidRPr="00BD6867" w:rsidRDefault="00C03F9A" w:rsidP="00C03F9A">
      <w:pPr>
        <w:jc w:val="both"/>
        <w:rPr>
          <w:rFonts w:ascii="Times New Roman" w:hAnsi="Times New Roman"/>
          <w:szCs w:val="24"/>
        </w:rPr>
      </w:pPr>
    </w:p>
    <w:p w:rsidR="00C03F9A" w:rsidRPr="00D96073" w:rsidRDefault="00C03F9A">
      <w:pPr>
        <w:rPr>
          <w:u w:val="single"/>
        </w:rPr>
      </w:pPr>
    </w:p>
    <w:sectPr w:rsidR="00C03F9A" w:rsidRPr="00D96073" w:rsidSect="001D1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B190F"/>
    <w:multiLevelType w:val="hybridMultilevel"/>
    <w:tmpl w:val="4A40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20"/>
  <w:characterSpacingControl w:val="doNotCompress"/>
  <w:compat/>
  <w:rsids>
    <w:rsidRoot w:val="00D96073"/>
    <w:rsid w:val="001D1886"/>
    <w:rsid w:val="00337FD2"/>
    <w:rsid w:val="0039614C"/>
    <w:rsid w:val="004605E0"/>
    <w:rsid w:val="0082068C"/>
    <w:rsid w:val="00824535"/>
    <w:rsid w:val="00893DE9"/>
    <w:rsid w:val="00C03F9A"/>
    <w:rsid w:val="00D96073"/>
    <w:rsid w:val="00E8233C"/>
    <w:rsid w:val="00F90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9A"/>
    <w:pPr>
      <w:ind w:left="720"/>
      <w:contextualSpacing/>
    </w:pPr>
  </w:style>
  <w:style w:type="table" w:styleId="TableGrid">
    <w:name w:val="Table Grid"/>
    <w:basedOn w:val="TableNormal"/>
    <w:uiPriority w:val="59"/>
    <w:rsid w:val="00C03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65236">
      <w:bodyDiv w:val="1"/>
      <w:marLeft w:val="0"/>
      <w:marRight w:val="0"/>
      <w:marTop w:val="0"/>
      <w:marBottom w:val="0"/>
      <w:divBdr>
        <w:top w:val="none" w:sz="0" w:space="0" w:color="auto"/>
        <w:left w:val="none" w:sz="0" w:space="0" w:color="auto"/>
        <w:bottom w:val="none" w:sz="0" w:space="0" w:color="auto"/>
        <w:right w:val="none" w:sz="0" w:space="0" w:color="auto"/>
      </w:divBdr>
    </w:div>
    <w:div w:id="15552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LaptopAdmin</dc:creator>
  <cp:lastModifiedBy>LaptopAdmin</cp:lastModifiedBy>
  <cp:revision>3</cp:revision>
  <dcterms:created xsi:type="dcterms:W3CDTF">2013-09-15T13:45:00Z</dcterms:created>
  <dcterms:modified xsi:type="dcterms:W3CDTF">2013-09-16T02:31:00Z</dcterms:modified>
</cp:coreProperties>
</file>