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D3" w:rsidRPr="005B41A5" w:rsidRDefault="00BE1CD3" w:rsidP="00BE1CD3">
      <w:pPr>
        <w:jc w:val="center"/>
        <w:rPr>
          <w:rFonts w:asciiTheme="majorHAnsi" w:hAnsiTheme="majorHAnsi" w:cs="Arial"/>
          <w:b/>
          <w:sz w:val="40"/>
        </w:rPr>
      </w:pPr>
      <w:r w:rsidRPr="005B41A5">
        <w:rPr>
          <w:rFonts w:asciiTheme="majorHAnsi" w:hAnsiTheme="majorHAnsi"/>
          <w:noProof/>
        </w:rPr>
        <w:drawing>
          <wp:inline distT="0" distB="0" distL="0" distR="0" wp14:anchorId="5D7218C4" wp14:editId="7D2D04F8">
            <wp:extent cx="4714875" cy="714375"/>
            <wp:effectExtent l="19050" t="0" r="9525" b="0"/>
            <wp:docPr id="2" name="Picture 1" descr="PCCI_Black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I_Black_H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230" cy="71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D3" w:rsidRPr="005B41A5" w:rsidRDefault="00BE1CD3" w:rsidP="00BE1CD3">
      <w:pPr>
        <w:jc w:val="center"/>
        <w:rPr>
          <w:rFonts w:asciiTheme="majorHAnsi" w:hAnsiTheme="majorHAnsi" w:cs="Arial"/>
          <w:b/>
        </w:rPr>
      </w:pPr>
    </w:p>
    <w:p w:rsidR="00BE1CD3" w:rsidRPr="005B41A5" w:rsidRDefault="00BB2DC1" w:rsidP="00BE1CD3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B41A5">
        <w:rPr>
          <w:rFonts w:asciiTheme="majorHAnsi" w:hAnsiTheme="majorHAnsi" w:cs="Arial"/>
          <w:b/>
          <w:sz w:val="28"/>
          <w:szCs w:val="28"/>
        </w:rPr>
        <w:t>BFS Summer</w:t>
      </w:r>
      <w:r w:rsidR="00BE1CD3" w:rsidRPr="005B41A5">
        <w:rPr>
          <w:rFonts w:asciiTheme="majorHAnsi" w:hAnsiTheme="majorHAnsi" w:cs="Arial"/>
          <w:b/>
          <w:sz w:val="28"/>
          <w:szCs w:val="28"/>
        </w:rPr>
        <w:t xml:space="preserve"> Program </w:t>
      </w:r>
      <w:r w:rsidRPr="005B41A5">
        <w:rPr>
          <w:rFonts w:asciiTheme="majorHAnsi" w:hAnsiTheme="majorHAnsi" w:cs="Arial"/>
          <w:b/>
          <w:sz w:val="28"/>
          <w:szCs w:val="28"/>
        </w:rPr>
        <w:t>Progress Report Meeting</w:t>
      </w:r>
    </w:p>
    <w:p w:rsidR="00BE1CD3" w:rsidRPr="005B41A5" w:rsidRDefault="00BB2DC1" w:rsidP="00BE1CD3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B41A5">
        <w:rPr>
          <w:rFonts w:asciiTheme="majorHAnsi" w:hAnsiTheme="majorHAnsi" w:cs="Arial"/>
          <w:b/>
          <w:sz w:val="28"/>
          <w:szCs w:val="28"/>
        </w:rPr>
        <w:t>Thurs</w:t>
      </w:r>
      <w:r w:rsidR="00BE1CD3" w:rsidRPr="005B41A5">
        <w:rPr>
          <w:rFonts w:asciiTheme="majorHAnsi" w:hAnsiTheme="majorHAnsi" w:cs="Arial"/>
          <w:b/>
          <w:sz w:val="28"/>
          <w:szCs w:val="28"/>
        </w:rPr>
        <w:t xml:space="preserve">day, </w:t>
      </w:r>
      <w:r w:rsidRPr="005B41A5">
        <w:rPr>
          <w:rFonts w:asciiTheme="majorHAnsi" w:hAnsiTheme="majorHAnsi" w:cs="Arial"/>
          <w:b/>
          <w:sz w:val="28"/>
          <w:szCs w:val="28"/>
        </w:rPr>
        <w:t xml:space="preserve">June </w:t>
      </w:r>
      <w:r w:rsidR="00690C1E" w:rsidRPr="005B41A5">
        <w:rPr>
          <w:rFonts w:asciiTheme="majorHAnsi" w:hAnsiTheme="majorHAnsi" w:cs="Arial"/>
          <w:b/>
          <w:sz w:val="28"/>
          <w:szCs w:val="28"/>
        </w:rPr>
        <w:t>2</w:t>
      </w:r>
      <w:r w:rsidR="0008650E" w:rsidRPr="005B41A5">
        <w:rPr>
          <w:rFonts w:asciiTheme="majorHAnsi" w:hAnsiTheme="majorHAnsi" w:cs="Arial"/>
          <w:b/>
          <w:sz w:val="28"/>
          <w:szCs w:val="28"/>
        </w:rPr>
        <w:t>6</w:t>
      </w:r>
      <w:r w:rsidR="00BE1CD3" w:rsidRPr="005B41A5">
        <w:rPr>
          <w:rFonts w:asciiTheme="majorHAnsi" w:hAnsiTheme="majorHAnsi" w:cs="Arial"/>
          <w:b/>
          <w:sz w:val="28"/>
          <w:szCs w:val="28"/>
        </w:rPr>
        <w:t>, 201</w:t>
      </w:r>
      <w:r w:rsidR="0008650E" w:rsidRPr="005B41A5">
        <w:rPr>
          <w:rFonts w:asciiTheme="majorHAnsi" w:hAnsiTheme="majorHAnsi" w:cs="Arial"/>
          <w:b/>
          <w:sz w:val="28"/>
          <w:szCs w:val="28"/>
        </w:rPr>
        <w:t>4</w:t>
      </w:r>
    </w:p>
    <w:p w:rsidR="00BE1CD3" w:rsidRPr="005B41A5" w:rsidRDefault="00BE1CD3" w:rsidP="00BE1CD3">
      <w:pPr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5B41A5">
        <w:rPr>
          <w:rFonts w:asciiTheme="majorHAnsi" w:hAnsiTheme="majorHAnsi" w:cs="Arial"/>
          <w:b/>
          <w:sz w:val="28"/>
          <w:szCs w:val="28"/>
        </w:rPr>
        <w:t>1</w:t>
      </w:r>
      <w:r w:rsidR="0033156B" w:rsidRPr="005B41A5">
        <w:rPr>
          <w:rFonts w:asciiTheme="majorHAnsi" w:hAnsiTheme="majorHAnsi" w:cs="Arial"/>
          <w:b/>
          <w:sz w:val="28"/>
          <w:szCs w:val="28"/>
        </w:rPr>
        <w:t>0 am</w:t>
      </w:r>
      <w:r w:rsidRPr="005B41A5">
        <w:rPr>
          <w:rFonts w:asciiTheme="majorHAnsi" w:hAnsiTheme="majorHAnsi" w:cs="Arial"/>
          <w:b/>
          <w:sz w:val="28"/>
          <w:szCs w:val="28"/>
        </w:rPr>
        <w:t xml:space="preserve"> </w:t>
      </w:r>
      <w:r w:rsidR="0033156B" w:rsidRPr="005B41A5">
        <w:rPr>
          <w:rFonts w:asciiTheme="majorHAnsi" w:hAnsiTheme="majorHAnsi" w:cs="Arial"/>
          <w:b/>
          <w:sz w:val="28"/>
          <w:szCs w:val="28"/>
        </w:rPr>
        <w:t>to 12</w:t>
      </w:r>
      <w:r w:rsidR="00BB2DC1" w:rsidRPr="005B41A5">
        <w:rPr>
          <w:rFonts w:asciiTheme="majorHAnsi" w:hAnsiTheme="majorHAnsi" w:cs="Arial"/>
          <w:b/>
          <w:sz w:val="28"/>
          <w:szCs w:val="28"/>
        </w:rPr>
        <w:t>:</w:t>
      </w:r>
      <w:r w:rsidR="0033156B" w:rsidRPr="005B41A5">
        <w:rPr>
          <w:rFonts w:asciiTheme="majorHAnsi" w:hAnsiTheme="majorHAnsi" w:cs="Arial"/>
          <w:b/>
          <w:sz w:val="28"/>
          <w:szCs w:val="28"/>
        </w:rPr>
        <w:t>20</w:t>
      </w:r>
      <w:r w:rsidRPr="005B41A5">
        <w:rPr>
          <w:rFonts w:asciiTheme="majorHAnsi" w:hAnsiTheme="majorHAnsi" w:cs="Arial"/>
          <w:b/>
          <w:sz w:val="28"/>
          <w:szCs w:val="28"/>
        </w:rPr>
        <w:t xml:space="preserve"> </w:t>
      </w:r>
      <w:r w:rsidR="0033156B" w:rsidRPr="005B41A5">
        <w:rPr>
          <w:rFonts w:asciiTheme="majorHAnsi" w:hAnsiTheme="majorHAnsi" w:cs="Arial"/>
          <w:b/>
          <w:sz w:val="28"/>
          <w:szCs w:val="28"/>
        </w:rPr>
        <w:t>pm</w:t>
      </w:r>
    </w:p>
    <w:p w:rsidR="00BB2DC1" w:rsidRPr="005B41A5" w:rsidRDefault="00BB2DC1" w:rsidP="00BB2DC1">
      <w:pPr>
        <w:rPr>
          <w:rFonts w:asciiTheme="majorHAnsi" w:hAnsiTheme="majorHAnsi"/>
        </w:rPr>
      </w:pPr>
    </w:p>
    <w:p w:rsidR="004454DE" w:rsidRPr="005B41A5" w:rsidRDefault="00BE1CD3" w:rsidP="00E92AE3">
      <w:pPr>
        <w:ind w:left="1440" w:hanging="1440"/>
        <w:rPr>
          <w:rFonts w:asciiTheme="majorHAnsi" w:hAnsiTheme="majorHAnsi"/>
        </w:rPr>
      </w:pPr>
      <w:r w:rsidRPr="005B41A5">
        <w:rPr>
          <w:rFonts w:asciiTheme="majorHAnsi" w:hAnsiTheme="majorHAnsi"/>
        </w:rPr>
        <w:t>1</w:t>
      </w:r>
      <w:r w:rsidR="0033156B" w:rsidRPr="005B41A5">
        <w:rPr>
          <w:rFonts w:asciiTheme="majorHAnsi" w:hAnsiTheme="majorHAnsi"/>
        </w:rPr>
        <w:t>0</w:t>
      </w:r>
      <w:r w:rsidRPr="005B41A5">
        <w:rPr>
          <w:rFonts w:asciiTheme="majorHAnsi" w:hAnsiTheme="majorHAnsi"/>
        </w:rPr>
        <w:t xml:space="preserve">:00 </w:t>
      </w:r>
      <w:proofErr w:type="gramStart"/>
      <w:r w:rsidR="0033156B" w:rsidRPr="005B41A5">
        <w:rPr>
          <w:rFonts w:asciiTheme="majorHAnsi" w:hAnsiTheme="majorHAnsi"/>
        </w:rPr>
        <w:t>a</w:t>
      </w:r>
      <w:r w:rsidR="004454DE" w:rsidRPr="005B41A5">
        <w:rPr>
          <w:rFonts w:asciiTheme="majorHAnsi" w:hAnsiTheme="majorHAnsi"/>
        </w:rPr>
        <w:t>m</w:t>
      </w:r>
      <w:proofErr w:type="gramEnd"/>
      <w:r w:rsidR="004454DE" w:rsidRPr="005B41A5">
        <w:rPr>
          <w:rFonts w:asciiTheme="majorHAnsi" w:hAnsiTheme="majorHAnsi"/>
        </w:rPr>
        <w:tab/>
        <w:t>Welcome &amp; Introductions</w:t>
      </w:r>
    </w:p>
    <w:p w:rsidR="00BE1CD3" w:rsidRPr="005B41A5" w:rsidRDefault="00BE1CD3" w:rsidP="004454DE">
      <w:pPr>
        <w:ind w:left="1440"/>
        <w:rPr>
          <w:rFonts w:asciiTheme="majorHAnsi" w:hAnsiTheme="majorHAnsi"/>
        </w:rPr>
      </w:pPr>
      <w:r w:rsidRPr="005B41A5">
        <w:rPr>
          <w:rFonts w:asciiTheme="majorHAnsi" w:hAnsiTheme="majorHAnsi"/>
        </w:rPr>
        <w:t xml:space="preserve">Review of Day’s Agenda </w:t>
      </w:r>
    </w:p>
    <w:p w:rsidR="005B41A5" w:rsidRPr="005B41A5" w:rsidRDefault="004454DE" w:rsidP="005B41A5">
      <w:pPr>
        <w:ind w:left="1440"/>
        <w:rPr>
          <w:rFonts w:asciiTheme="majorHAnsi" w:hAnsiTheme="majorHAnsi"/>
        </w:rPr>
      </w:pPr>
      <w:r w:rsidRPr="005B41A5">
        <w:rPr>
          <w:rFonts w:asciiTheme="majorHAnsi" w:hAnsiTheme="majorHAnsi"/>
        </w:rPr>
        <w:t>Dr.</w:t>
      </w:r>
      <w:r w:rsidR="00E04AA0" w:rsidRPr="005B41A5">
        <w:rPr>
          <w:rFonts w:asciiTheme="majorHAnsi" w:hAnsiTheme="majorHAnsi"/>
        </w:rPr>
        <w:t xml:space="preserve"> Sara Syswerda, PCCI</w:t>
      </w:r>
      <w:r w:rsidR="00BE1CD3" w:rsidRPr="005B41A5">
        <w:rPr>
          <w:rFonts w:asciiTheme="majorHAnsi" w:hAnsiTheme="majorHAnsi"/>
        </w:rPr>
        <w:t xml:space="preserve"> </w:t>
      </w:r>
      <w:r w:rsidR="00E04AA0" w:rsidRPr="005B41A5">
        <w:rPr>
          <w:rFonts w:asciiTheme="majorHAnsi" w:hAnsiTheme="majorHAnsi"/>
        </w:rPr>
        <w:t xml:space="preserve">Education and </w:t>
      </w:r>
      <w:r w:rsidR="00BB2DC1" w:rsidRPr="005B41A5">
        <w:rPr>
          <w:rFonts w:asciiTheme="majorHAnsi" w:hAnsiTheme="majorHAnsi"/>
        </w:rPr>
        <w:t>Field Station</w:t>
      </w:r>
      <w:r w:rsidR="00BE1CD3" w:rsidRPr="005B41A5">
        <w:rPr>
          <w:rFonts w:asciiTheme="majorHAnsi" w:hAnsiTheme="majorHAnsi"/>
        </w:rPr>
        <w:t xml:space="preserve"> Director</w:t>
      </w:r>
    </w:p>
    <w:p w:rsidR="005B41A5" w:rsidRPr="005B41A5" w:rsidRDefault="005B41A5" w:rsidP="005B41A5">
      <w:pPr>
        <w:rPr>
          <w:rFonts w:asciiTheme="majorHAnsi" w:hAnsiTheme="majorHAnsi"/>
          <w:b/>
        </w:rPr>
      </w:pPr>
    </w:p>
    <w:p w:rsidR="005B41A5" w:rsidRPr="005B41A5" w:rsidRDefault="005B41A5" w:rsidP="005B41A5">
      <w:pPr>
        <w:rPr>
          <w:rFonts w:asciiTheme="majorHAnsi" w:hAnsiTheme="majorHAnsi"/>
          <w:b/>
        </w:rPr>
      </w:pPr>
      <w:r w:rsidRPr="005B41A5">
        <w:rPr>
          <w:rFonts w:asciiTheme="majorHAnsi" w:hAnsiTheme="majorHAnsi"/>
          <w:b/>
        </w:rPr>
        <w:t>Undergraduate Research Grants for the Environment</w:t>
      </w:r>
    </w:p>
    <w:p w:rsidR="005B41A5" w:rsidRPr="005B41A5" w:rsidRDefault="005B41A5" w:rsidP="005B41A5">
      <w:pPr>
        <w:ind w:left="1440"/>
        <w:rPr>
          <w:rFonts w:asciiTheme="majorHAnsi" w:hAnsiTheme="majorHAnsi"/>
        </w:rPr>
      </w:pPr>
    </w:p>
    <w:p w:rsidR="005B41A5" w:rsidRPr="005B41A5" w:rsidRDefault="005B41A5" w:rsidP="005B41A5">
      <w:pPr>
        <w:rPr>
          <w:rFonts w:asciiTheme="majorHAnsi" w:hAnsiTheme="majorHAnsi"/>
        </w:rPr>
      </w:pPr>
      <w:r w:rsidRPr="005B41A5">
        <w:rPr>
          <w:rFonts w:asciiTheme="majorHAnsi" w:hAnsiTheme="majorHAnsi"/>
          <w:u w:val="single"/>
        </w:rPr>
        <w:t>Central Michigan University</w:t>
      </w:r>
    </w:p>
    <w:p w:rsidR="005B41A5" w:rsidRPr="005B41A5" w:rsidRDefault="005B41A5" w:rsidP="005B41A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B41A5">
        <w:rPr>
          <w:rFonts w:asciiTheme="majorHAnsi" w:hAnsiTheme="majorHAnsi"/>
        </w:rPr>
        <w:t xml:space="preserve">10:10am </w:t>
      </w:r>
      <w:r w:rsidRPr="005B41A5">
        <w:rPr>
          <w:rFonts w:asciiTheme="majorHAnsi" w:hAnsiTheme="majorHAnsi"/>
        </w:rPr>
        <w:t>Anthony Wing and Katy Isles, along with faculty advisor Peter Kourtev, will be studying the relationship between ecosystem diversity and function using the northern pitcher plant (</w:t>
      </w:r>
      <w:r w:rsidRPr="005B41A5">
        <w:rPr>
          <w:rFonts w:asciiTheme="majorHAnsi" w:hAnsiTheme="majorHAnsi"/>
          <w:i/>
        </w:rPr>
        <w:t xml:space="preserve">S. </w:t>
      </w:r>
      <w:proofErr w:type="spellStart"/>
      <w:r w:rsidRPr="005B41A5">
        <w:rPr>
          <w:rFonts w:asciiTheme="majorHAnsi" w:hAnsiTheme="majorHAnsi"/>
          <w:i/>
        </w:rPr>
        <w:t>purpurea</w:t>
      </w:r>
      <w:proofErr w:type="spellEnd"/>
      <w:r w:rsidRPr="005B41A5">
        <w:rPr>
          <w:rFonts w:asciiTheme="majorHAnsi" w:hAnsiTheme="majorHAnsi"/>
          <w:i/>
        </w:rPr>
        <w:t>)</w:t>
      </w:r>
      <w:r w:rsidRPr="005B41A5">
        <w:rPr>
          <w:rFonts w:asciiTheme="majorHAnsi" w:hAnsiTheme="majorHAnsi"/>
        </w:rPr>
        <w:t xml:space="preserve"> leaves as a model system. </w:t>
      </w:r>
    </w:p>
    <w:p w:rsidR="005B41A5" w:rsidRPr="005B41A5" w:rsidRDefault="005B41A5" w:rsidP="005B41A5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5B41A5">
        <w:rPr>
          <w:rFonts w:asciiTheme="majorHAnsi" w:hAnsiTheme="majorHAnsi"/>
          <w:sz w:val="24"/>
          <w:szCs w:val="24"/>
        </w:rPr>
        <w:t xml:space="preserve">10:20am </w:t>
      </w:r>
      <w:r w:rsidRPr="005B41A5">
        <w:rPr>
          <w:rFonts w:asciiTheme="majorHAnsi" w:hAnsiTheme="majorHAnsi"/>
          <w:sz w:val="24"/>
          <w:szCs w:val="24"/>
        </w:rPr>
        <w:t xml:space="preserve">Dylan Sterling and Cameron Poyner, mentored by Brad Swanson, will document the ability of invasive plant </w:t>
      </w:r>
      <w:proofErr w:type="spellStart"/>
      <w:r w:rsidRPr="005B41A5">
        <w:rPr>
          <w:rFonts w:asciiTheme="majorHAnsi" w:eastAsia="Times New Roman" w:hAnsiTheme="majorHAnsi" w:cs="Times New Roman"/>
          <w:i/>
          <w:sz w:val="24"/>
          <w:szCs w:val="24"/>
        </w:rPr>
        <w:t>Phragmites</w:t>
      </w:r>
      <w:proofErr w:type="spellEnd"/>
      <w:r w:rsidRPr="005B41A5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r w:rsidRPr="005B41A5">
        <w:rPr>
          <w:rFonts w:asciiTheme="majorHAnsi" w:eastAsia="Times New Roman" w:hAnsiTheme="majorHAnsi" w:cs="Times New Roman"/>
          <w:sz w:val="24"/>
          <w:szCs w:val="24"/>
        </w:rPr>
        <w:t>to hybridize with its native relative</w:t>
      </w:r>
      <w:r w:rsidRPr="005B41A5">
        <w:rPr>
          <w:rFonts w:asciiTheme="majorHAnsi" w:eastAsia="Times New Roman" w:hAnsiTheme="majorHAnsi" w:cs="Times New Roman"/>
          <w:i/>
          <w:sz w:val="24"/>
          <w:szCs w:val="24"/>
        </w:rPr>
        <w:t>.</w:t>
      </w:r>
    </w:p>
    <w:p w:rsidR="005B41A5" w:rsidRPr="005B41A5" w:rsidRDefault="005B41A5" w:rsidP="005B41A5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5B41A5">
        <w:rPr>
          <w:rFonts w:asciiTheme="majorHAnsi" w:hAnsiTheme="majorHAnsi"/>
          <w:sz w:val="24"/>
          <w:szCs w:val="24"/>
        </w:rPr>
        <w:t xml:space="preserve">10:30am </w:t>
      </w:r>
      <w:r w:rsidRPr="005B41A5">
        <w:rPr>
          <w:rFonts w:asciiTheme="majorHAnsi" w:hAnsiTheme="majorHAnsi"/>
          <w:sz w:val="24"/>
          <w:szCs w:val="24"/>
        </w:rPr>
        <w:t>Stephanie Ellison and faculty advisor Brad Swanson will e</w:t>
      </w:r>
      <w:r w:rsidRPr="005B41A5">
        <w:rPr>
          <w:rFonts w:asciiTheme="majorHAnsi" w:eastAsia="Times New Roman" w:hAnsiTheme="majorHAnsi" w:cs="Times New Roman"/>
          <w:sz w:val="24"/>
          <w:szCs w:val="24"/>
        </w:rPr>
        <w:t>stimate raccoon (</w:t>
      </w:r>
      <w:r w:rsidRPr="005B41A5">
        <w:rPr>
          <w:rFonts w:asciiTheme="majorHAnsi" w:eastAsia="Times New Roman" w:hAnsiTheme="majorHAnsi" w:cs="Times New Roman"/>
          <w:i/>
          <w:sz w:val="24"/>
          <w:szCs w:val="24"/>
        </w:rPr>
        <w:t xml:space="preserve">Procyon </w:t>
      </w:r>
      <w:proofErr w:type="spellStart"/>
      <w:r w:rsidRPr="005B41A5">
        <w:rPr>
          <w:rFonts w:asciiTheme="majorHAnsi" w:eastAsia="Times New Roman" w:hAnsiTheme="majorHAnsi" w:cs="Times New Roman"/>
          <w:i/>
          <w:sz w:val="24"/>
          <w:szCs w:val="24"/>
        </w:rPr>
        <w:t>lotor</w:t>
      </w:r>
      <w:proofErr w:type="spellEnd"/>
      <w:r w:rsidRPr="005B41A5">
        <w:rPr>
          <w:rFonts w:asciiTheme="majorHAnsi" w:eastAsia="Times New Roman" w:hAnsiTheme="majorHAnsi" w:cs="Times New Roman"/>
          <w:sz w:val="24"/>
          <w:szCs w:val="24"/>
        </w:rPr>
        <w:t xml:space="preserve">) density with track-plate foot-printing. </w:t>
      </w:r>
    </w:p>
    <w:p w:rsidR="005B41A5" w:rsidRPr="005B41A5" w:rsidRDefault="005B41A5" w:rsidP="005B41A5">
      <w:pPr>
        <w:rPr>
          <w:rFonts w:asciiTheme="majorHAnsi" w:hAnsiTheme="majorHAnsi"/>
          <w:u w:val="single"/>
        </w:rPr>
      </w:pPr>
      <w:r w:rsidRPr="005B41A5">
        <w:rPr>
          <w:rFonts w:asciiTheme="majorHAnsi" w:hAnsiTheme="majorHAnsi"/>
          <w:u w:val="single"/>
        </w:rPr>
        <w:t>Grand Rapids Community College</w:t>
      </w:r>
    </w:p>
    <w:p w:rsidR="005B41A5" w:rsidRPr="005B41A5" w:rsidRDefault="005B41A5" w:rsidP="005B41A5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</w:rPr>
      </w:pPr>
      <w:r w:rsidRPr="005B41A5">
        <w:rPr>
          <w:rFonts w:asciiTheme="majorHAnsi" w:hAnsiTheme="majorHAnsi"/>
        </w:rPr>
        <w:t>10:40</w:t>
      </w:r>
      <w:proofErr w:type="gramStart"/>
      <w:r w:rsidRPr="005B41A5">
        <w:rPr>
          <w:rFonts w:asciiTheme="majorHAnsi" w:hAnsiTheme="majorHAnsi"/>
        </w:rPr>
        <w:t>am</w:t>
      </w:r>
      <w:proofErr w:type="gramEnd"/>
      <w:r w:rsidRPr="005B41A5">
        <w:rPr>
          <w:rFonts w:asciiTheme="majorHAnsi" w:hAnsiTheme="majorHAnsi"/>
        </w:rPr>
        <w:t xml:space="preserve"> </w:t>
      </w:r>
      <w:r w:rsidRPr="005B41A5">
        <w:rPr>
          <w:rFonts w:asciiTheme="majorHAnsi" w:hAnsiTheme="majorHAnsi"/>
        </w:rPr>
        <w:t xml:space="preserve">Jim Jenson, mentored by Pam Laureto, will work on the </w:t>
      </w:r>
      <w:r w:rsidRPr="005B41A5">
        <w:rPr>
          <w:rFonts w:asciiTheme="majorHAnsi" w:eastAsia="Times New Roman" w:hAnsiTheme="majorHAnsi" w:cs="Times New Roman"/>
        </w:rPr>
        <w:t xml:space="preserve">classification of </w:t>
      </w:r>
      <w:proofErr w:type="spellStart"/>
      <w:r w:rsidRPr="005B41A5">
        <w:rPr>
          <w:rFonts w:asciiTheme="majorHAnsi" w:eastAsia="Times New Roman" w:hAnsiTheme="majorHAnsi" w:cs="Times New Roman"/>
        </w:rPr>
        <w:t>mesic</w:t>
      </w:r>
      <w:proofErr w:type="spellEnd"/>
      <w:r w:rsidRPr="005B41A5">
        <w:rPr>
          <w:rFonts w:asciiTheme="majorHAnsi" w:eastAsia="Times New Roman" w:hAnsiTheme="majorHAnsi" w:cs="Times New Roman"/>
        </w:rPr>
        <w:t xml:space="preserve"> hardwood forests at PCCI.</w:t>
      </w:r>
    </w:p>
    <w:p w:rsidR="005B41A5" w:rsidRPr="005B41A5" w:rsidRDefault="005B41A5" w:rsidP="005B41A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B41A5">
        <w:rPr>
          <w:rFonts w:asciiTheme="majorHAnsi" w:hAnsiTheme="majorHAnsi"/>
        </w:rPr>
        <w:t xml:space="preserve">10:50am </w:t>
      </w:r>
      <w:r w:rsidRPr="005B41A5">
        <w:rPr>
          <w:rFonts w:asciiTheme="majorHAnsi" w:hAnsiTheme="majorHAnsi"/>
        </w:rPr>
        <w:t>Lindsey Cnossen and faculty advisor Matthew Douglas will examine the biodiversity of aquatic, semi-aquatic, and near-shore bugs at the Pierce Cedar Creek Institute and a compare their grooming and cleaning behavior.</w:t>
      </w:r>
    </w:p>
    <w:p w:rsidR="005B41A5" w:rsidRPr="005B41A5" w:rsidRDefault="005B41A5" w:rsidP="005B41A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B41A5">
        <w:rPr>
          <w:rFonts w:asciiTheme="majorHAnsi" w:hAnsiTheme="majorHAnsi"/>
        </w:rPr>
        <w:t>11:00</w:t>
      </w:r>
      <w:proofErr w:type="gramStart"/>
      <w:r w:rsidRPr="005B41A5">
        <w:rPr>
          <w:rFonts w:asciiTheme="majorHAnsi" w:hAnsiTheme="majorHAnsi"/>
        </w:rPr>
        <w:t>am</w:t>
      </w:r>
      <w:proofErr w:type="gramEnd"/>
      <w:r w:rsidRPr="005B41A5">
        <w:rPr>
          <w:rFonts w:asciiTheme="majorHAnsi" w:hAnsiTheme="majorHAnsi"/>
        </w:rPr>
        <w:t xml:space="preserve"> </w:t>
      </w:r>
      <w:r w:rsidRPr="005B41A5">
        <w:rPr>
          <w:rFonts w:asciiTheme="majorHAnsi" w:hAnsiTheme="majorHAnsi"/>
        </w:rPr>
        <w:t>Melena Grady, advised by faculty member Matthew Douglas, will investigate the sexual size dimorphism and biodiversity of spiders at the Pierce Cedar Creek Institute.</w:t>
      </w:r>
    </w:p>
    <w:p w:rsidR="005B41A5" w:rsidRPr="005B41A5" w:rsidRDefault="005B41A5" w:rsidP="005B41A5">
      <w:pPr>
        <w:pStyle w:val="ListParagraph"/>
        <w:ind w:left="0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5B41A5">
        <w:rPr>
          <w:rFonts w:asciiTheme="majorHAnsi" w:eastAsia="Times New Roman" w:hAnsiTheme="majorHAnsi" w:cs="Times New Roman"/>
          <w:sz w:val="24"/>
          <w:szCs w:val="24"/>
          <w:u w:val="single"/>
        </w:rPr>
        <w:t>Grand Valley State University</w:t>
      </w:r>
    </w:p>
    <w:p w:rsidR="005B41A5" w:rsidRPr="005B41A5" w:rsidRDefault="005B41A5" w:rsidP="005B41A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5B41A5">
        <w:rPr>
          <w:rFonts w:asciiTheme="majorHAnsi" w:hAnsiTheme="majorHAnsi"/>
          <w:sz w:val="24"/>
          <w:szCs w:val="24"/>
        </w:rPr>
        <w:t xml:space="preserve">11:10am </w:t>
      </w:r>
      <w:r w:rsidRPr="005B41A5">
        <w:rPr>
          <w:rFonts w:asciiTheme="majorHAnsi" w:hAnsiTheme="majorHAnsi"/>
          <w:sz w:val="24"/>
          <w:szCs w:val="24"/>
        </w:rPr>
        <w:t>Heather Taylor and Sophie Bennett, along with faculty advisors Alexandra Locher and Todd Aschenbach, will be r</w:t>
      </w:r>
      <w:r w:rsidRPr="005B41A5">
        <w:rPr>
          <w:rFonts w:asciiTheme="majorHAnsi" w:eastAsia="Times New Roman" w:hAnsiTheme="majorHAnsi" w:cs="Times New Roman"/>
          <w:sz w:val="24"/>
          <w:szCs w:val="24"/>
        </w:rPr>
        <w:t xml:space="preserve">elating the presence of exotic shrubs to soil properties and </w:t>
      </w:r>
      <w:proofErr w:type="spellStart"/>
      <w:r w:rsidRPr="005B41A5">
        <w:rPr>
          <w:rFonts w:asciiTheme="majorHAnsi" w:eastAsia="Times New Roman" w:hAnsiTheme="majorHAnsi" w:cs="Times New Roman"/>
          <w:sz w:val="24"/>
          <w:szCs w:val="24"/>
        </w:rPr>
        <w:t>overstory</w:t>
      </w:r>
      <w:proofErr w:type="spellEnd"/>
      <w:r w:rsidRPr="005B41A5">
        <w:rPr>
          <w:rFonts w:asciiTheme="majorHAnsi" w:eastAsia="Times New Roman" w:hAnsiTheme="majorHAnsi" w:cs="Times New Roman"/>
          <w:sz w:val="24"/>
          <w:szCs w:val="24"/>
        </w:rPr>
        <w:t xml:space="preserve"> forest characteristics at PCCI. </w:t>
      </w:r>
      <w:r w:rsidRPr="005B41A5">
        <w:rPr>
          <w:rFonts w:asciiTheme="majorHAnsi" w:hAnsiTheme="majorHAnsi"/>
          <w:sz w:val="24"/>
          <w:szCs w:val="24"/>
        </w:rPr>
        <w:t xml:space="preserve"> </w:t>
      </w:r>
    </w:p>
    <w:p w:rsidR="005B41A5" w:rsidRPr="005B41A5" w:rsidRDefault="005B41A5" w:rsidP="005B41A5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5B41A5">
        <w:rPr>
          <w:rFonts w:asciiTheme="majorHAnsi" w:hAnsiTheme="majorHAnsi"/>
          <w:sz w:val="24"/>
          <w:szCs w:val="24"/>
        </w:rPr>
        <w:t xml:space="preserve">11: 20am </w:t>
      </w:r>
      <w:r w:rsidRPr="005B41A5">
        <w:rPr>
          <w:rFonts w:asciiTheme="majorHAnsi" w:hAnsiTheme="majorHAnsi"/>
          <w:sz w:val="24"/>
          <w:szCs w:val="24"/>
        </w:rPr>
        <w:t xml:space="preserve">Jeff </w:t>
      </w:r>
      <w:proofErr w:type="spellStart"/>
      <w:r w:rsidRPr="005B41A5">
        <w:rPr>
          <w:rFonts w:asciiTheme="majorHAnsi" w:hAnsiTheme="majorHAnsi"/>
          <w:sz w:val="24"/>
          <w:szCs w:val="24"/>
        </w:rPr>
        <w:t>Bartman</w:t>
      </w:r>
      <w:proofErr w:type="spellEnd"/>
      <w:r w:rsidRPr="005B41A5">
        <w:rPr>
          <w:rFonts w:asciiTheme="majorHAnsi" w:hAnsiTheme="majorHAnsi"/>
          <w:sz w:val="24"/>
          <w:szCs w:val="24"/>
        </w:rPr>
        <w:t xml:space="preserve"> and Nate </w:t>
      </w:r>
      <w:proofErr w:type="spellStart"/>
      <w:r w:rsidRPr="005B41A5">
        <w:rPr>
          <w:rFonts w:asciiTheme="majorHAnsi" w:hAnsiTheme="majorHAnsi"/>
          <w:sz w:val="24"/>
          <w:szCs w:val="24"/>
        </w:rPr>
        <w:t>Kudla</w:t>
      </w:r>
      <w:proofErr w:type="spellEnd"/>
      <w:r w:rsidRPr="005B41A5">
        <w:rPr>
          <w:rFonts w:asciiTheme="majorHAnsi" w:hAnsiTheme="majorHAnsi"/>
          <w:sz w:val="24"/>
          <w:szCs w:val="24"/>
        </w:rPr>
        <w:t xml:space="preserve">, advised by faculty member Jennifer Moore, </w:t>
      </w:r>
      <w:proofErr w:type="gramStart"/>
      <w:r w:rsidRPr="005B41A5">
        <w:rPr>
          <w:rFonts w:asciiTheme="majorHAnsi" w:hAnsiTheme="majorHAnsi"/>
          <w:sz w:val="24"/>
          <w:szCs w:val="24"/>
        </w:rPr>
        <w:t>are</w:t>
      </w:r>
      <w:proofErr w:type="gramEnd"/>
      <w:r w:rsidRPr="005B41A5">
        <w:rPr>
          <w:rFonts w:asciiTheme="majorHAnsi" w:hAnsiTheme="majorHAnsi"/>
          <w:sz w:val="24"/>
          <w:szCs w:val="24"/>
        </w:rPr>
        <w:t xml:space="preserve"> investigating the</w:t>
      </w:r>
      <w:r w:rsidRPr="005B41A5">
        <w:rPr>
          <w:rFonts w:asciiTheme="majorHAnsi" w:eastAsia="Times New Roman" w:hAnsiTheme="majorHAnsi" w:cs="Times New Roman"/>
          <w:sz w:val="24"/>
          <w:szCs w:val="24"/>
        </w:rPr>
        <w:t xml:space="preserve"> effects of prey abundance on habitat use by eastern </w:t>
      </w:r>
      <w:proofErr w:type="spellStart"/>
      <w:r w:rsidRPr="005B41A5">
        <w:rPr>
          <w:rFonts w:asciiTheme="majorHAnsi" w:eastAsia="Times New Roman" w:hAnsiTheme="majorHAnsi" w:cs="Times New Roman"/>
          <w:sz w:val="24"/>
          <w:szCs w:val="24"/>
        </w:rPr>
        <w:t>massasauga</w:t>
      </w:r>
      <w:proofErr w:type="spellEnd"/>
      <w:r w:rsidRPr="005B41A5">
        <w:rPr>
          <w:rFonts w:asciiTheme="majorHAnsi" w:eastAsia="Times New Roman" w:hAnsiTheme="majorHAnsi" w:cs="Times New Roman"/>
          <w:sz w:val="24"/>
          <w:szCs w:val="24"/>
        </w:rPr>
        <w:t xml:space="preserve"> rattlesnakes.</w:t>
      </w:r>
    </w:p>
    <w:p w:rsidR="005B41A5" w:rsidRPr="005B41A5" w:rsidRDefault="005B41A5" w:rsidP="005B41A5">
      <w:pPr>
        <w:rPr>
          <w:rFonts w:asciiTheme="majorHAnsi" w:hAnsiTheme="majorHAnsi"/>
          <w:u w:val="single"/>
        </w:rPr>
      </w:pPr>
      <w:r w:rsidRPr="005B41A5">
        <w:rPr>
          <w:rFonts w:asciiTheme="majorHAnsi" w:hAnsiTheme="majorHAnsi"/>
          <w:u w:val="single"/>
        </w:rPr>
        <w:t>Kalamazoo College</w:t>
      </w:r>
    </w:p>
    <w:p w:rsidR="005B41A5" w:rsidRPr="005B41A5" w:rsidRDefault="005B41A5" w:rsidP="005B41A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B41A5">
        <w:rPr>
          <w:rFonts w:asciiTheme="majorHAnsi" w:hAnsiTheme="majorHAnsi"/>
          <w:sz w:val="24"/>
          <w:szCs w:val="24"/>
        </w:rPr>
        <w:lastRenderedPageBreak/>
        <w:t xml:space="preserve">11:30am </w:t>
      </w:r>
      <w:r w:rsidRPr="005B41A5">
        <w:rPr>
          <w:rFonts w:asciiTheme="majorHAnsi" w:hAnsiTheme="majorHAnsi"/>
          <w:sz w:val="24"/>
          <w:szCs w:val="24"/>
        </w:rPr>
        <w:t xml:space="preserve">Brian Cunningham-Rhoads and Will Gribbin, mentored by faculty member Binney Girdler, will examine the effects of </w:t>
      </w:r>
      <w:proofErr w:type="spellStart"/>
      <w:r w:rsidRPr="005B41A5">
        <w:rPr>
          <w:rFonts w:asciiTheme="majorHAnsi" w:hAnsiTheme="majorHAnsi"/>
          <w:sz w:val="24"/>
          <w:szCs w:val="24"/>
        </w:rPr>
        <w:t>propagule</w:t>
      </w:r>
      <w:proofErr w:type="spellEnd"/>
      <w:r w:rsidRPr="005B41A5">
        <w:rPr>
          <w:rFonts w:asciiTheme="majorHAnsi" w:hAnsiTheme="majorHAnsi"/>
          <w:sz w:val="24"/>
          <w:szCs w:val="24"/>
        </w:rPr>
        <w:t xml:space="preserve"> pressure and disturbance on the invasive species</w:t>
      </w:r>
      <w:r w:rsidRPr="005B41A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5B41A5">
        <w:rPr>
          <w:rFonts w:asciiTheme="majorHAnsi" w:hAnsiTheme="majorHAnsi"/>
          <w:i/>
          <w:sz w:val="24"/>
          <w:szCs w:val="24"/>
        </w:rPr>
        <w:t>Centaurea</w:t>
      </w:r>
      <w:proofErr w:type="spellEnd"/>
      <w:r w:rsidRPr="005B41A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5B41A5">
        <w:rPr>
          <w:rFonts w:asciiTheme="majorHAnsi" w:hAnsiTheme="majorHAnsi"/>
          <w:i/>
          <w:sz w:val="24"/>
          <w:szCs w:val="24"/>
        </w:rPr>
        <w:t>maculosa</w:t>
      </w:r>
      <w:proofErr w:type="spellEnd"/>
      <w:r w:rsidRPr="005B41A5">
        <w:rPr>
          <w:rFonts w:asciiTheme="majorHAnsi" w:hAnsiTheme="majorHAnsi"/>
          <w:sz w:val="24"/>
          <w:szCs w:val="24"/>
        </w:rPr>
        <w:t>.</w:t>
      </w:r>
    </w:p>
    <w:p w:rsidR="005B41A5" w:rsidRPr="005B41A5" w:rsidRDefault="005B41A5" w:rsidP="005B41A5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5B41A5">
        <w:rPr>
          <w:rFonts w:asciiTheme="majorHAnsi" w:hAnsiTheme="majorHAnsi"/>
          <w:sz w:val="24"/>
          <w:szCs w:val="24"/>
        </w:rPr>
        <w:t xml:space="preserve">11:40am </w:t>
      </w:r>
      <w:r w:rsidRPr="005B41A5">
        <w:rPr>
          <w:rFonts w:asciiTheme="majorHAnsi" w:hAnsiTheme="majorHAnsi"/>
          <w:sz w:val="24"/>
          <w:szCs w:val="24"/>
        </w:rPr>
        <w:t>Jack Kemper and Abraham Bayha, along with faculty advisor Ann Fraser, will a</w:t>
      </w:r>
      <w:r w:rsidRPr="005B41A5">
        <w:rPr>
          <w:rFonts w:asciiTheme="majorHAnsi" w:eastAsia="Times New Roman" w:hAnsiTheme="majorHAnsi" w:cs="Times New Roman"/>
          <w:sz w:val="24"/>
          <w:szCs w:val="24"/>
        </w:rPr>
        <w:t>ssess the impacts of European honey bees on native bee pollinators in natural ecosystems.</w:t>
      </w:r>
    </w:p>
    <w:p w:rsidR="005B41A5" w:rsidRPr="005B41A5" w:rsidRDefault="005B41A5" w:rsidP="005B41A5">
      <w:pPr>
        <w:rPr>
          <w:rFonts w:asciiTheme="majorHAnsi" w:eastAsia="Calibri" w:hAnsiTheme="majorHAnsi"/>
          <w:b/>
        </w:rPr>
      </w:pPr>
      <w:r w:rsidRPr="005B41A5">
        <w:rPr>
          <w:rFonts w:asciiTheme="majorHAnsi" w:eastAsia="Calibri" w:hAnsiTheme="majorHAnsi"/>
          <w:b/>
        </w:rPr>
        <w:t>Gordon Art Fellowship</w:t>
      </w:r>
    </w:p>
    <w:p w:rsidR="005B41A5" w:rsidRPr="005B41A5" w:rsidRDefault="005B41A5" w:rsidP="005B41A5">
      <w:pPr>
        <w:rPr>
          <w:rFonts w:asciiTheme="majorHAnsi" w:eastAsia="Calibri" w:hAnsiTheme="majorHAnsi"/>
        </w:rPr>
      </w:pPr>
    </w:p>
    <w:p w:rsidR="005B41A5" w:rsidRPr="005B41A5" w:rsidRDefault="005B41A5" w:rsidP="005B41A5">
      <w:pPr>
        <w:rPr>
          <w:rFonts w:asciiTheme="majorHAnsi" w:hAnsiTheme="majorHAnsi"/>
          <w:color w:val="000000"/>
        </w:rPr>
      </w:pPr>
      <w:r w:rsidRPr="005B41A5">
        <w:rPr>
          <w:rFonts w:asciiTheme="majorHAnsi" w:hAnsiTheme="majorHAnsi"/>
        </w:rPr>
        <w:t xml:space="preserve">11:50am </w:t>
      </w:r>
      <w:r w:rsidRPr="005B41A5">
        <w:rPr>
          <w:rFonts w:asciiTheme="majorHAnsi" w:hAnsiTheme="majorHAnsi"/>
        </w:rPr>
        <w:t>Gordon Art Fellow Cassondra Ruso and faculty advisor Paul Krieger from Grand Rapids Community College will be working on a project entitled, “The Beauty Beneath.”</w:t>
      </w:r>
      <w:r w:rsidRPr="005B41A5">
        <w:rPr>
          <w:rFonts w:asciiTheme="majorHAnsi" w:hAnsiTheme="majorHAnsi"/>
          <w:color w:val="000000"/>
        </w:rPr>
        <w:t xml:space="preserve"> The proposed art project will be an investigation of the single celled </w:t>
      </w:r>
      <w:proofErr w:type="spellStart"/>
      <w:r w:rsidRPr="005B41A5">
        <w:rPr>
          <w:rFonts w:asciiTheme="majorHAnsi" w:hAnsiTheme="majorHAnsi"/>
          <w:color w:val="000000"/>
        </w:rPr>
        <w:t>protists</w:t>
      </w:r>
      <w:proofErr w:type="spellEnd"/>
      <w:r w:rsidRPr="005B41A5">
        <w:rPr>
          <w:rFonts w:asciiTheme="majorHAnsi" w:hAnsiTheme="majorHAnsi"/>
          <w:color w:val="000000"/>
        </w:rPr>
        <w:t xml:space="preserve"> that inhabit the various ecosystems at the Pierce Cedar Creek Institute. </w:t>
      </w:r>
    </w:p>
    <w:p w:rsidR="005B41A5" w:rsidRPr="005B41A5" w:rsidRDefault="005B41A5" w:rsidP="005B41A5">
      <w:pPr>
        <w:rPr>
          <w:rFonts w:asciiTheme="majorHAnsi" w:hAnsiTheme="majorHAnsi"/>
          <w:color w:val="000000"/>
        </w:rPr>
      </w:pPr>
    </w:p>
    <w:p w:rsidR="005B41A5" w:rsidRPr="005B41A5" w:rsidRDefault="005B41A5" w:rsidP="005B41A5">
      <w:pPr>
        <w:rPr>
          <w:rFonts w:asciiTheme="majorHAnsi" w:eastAsia="Calibri" w:hAnsiTheme="majorHAnsi"/>
          <w:b/>
        </w:rPr>
      </w:pPr>
      <w:r w:rsidRPr="005B41A5">
        <w:rPr>
          <w:rFonts w:asciiTheme="majorHAnsi" w:eastAsia="Calibri" w:hAnsiTheme="majorHAnsi"/>
          <w:b/>
        </w:rPr>
        <w:t>Nature in Words Fellowship</w:t>
      </w:r>
    </w:p>
    <w:p w:rsidR="005B41A5" w:rsidRPr="005B41A5" w:rsidRDefault="005B41A5" w:rsidP="005B41A5">
      <w:pPr>
        <w:rPr>
          <w:rFonts w:asciiTheme="majorHAnsi" w:eastAsia="Calibri" w:hAnsiTheme="majorHAnsi"/>
        </w:rPr>
      </w:pPr>
    </w:p>
    <w:p w:rsidR="005B41A5" w:rsidRPr="005B41A5" w:rsidRDefault="005B41A5" w:rsidP="005B41A5">
      <w:pPr>
        <w:rPr>
          <w:rFonts w:asciiTheme="majorHAnsi" w:hAnsiTheme="majorHAnsi"/>
        </w:rPr>
      </w:pPr>
      <w:r w:rsidRPr="005B41A5">
        <w:rPr>
          <w:rFonts w:asciiTheme="majorHAnsi" w:hAnsiTheme="majorHAnsi"/>
        </w:rPr>
        <w:t xml:space="preserve">12:00pm </w:t>
      </w:r>
      <w:r w:rsidRPr="005B41A5">
        <w:rPr>
          <w:rFonts w:asciiTheme="majorHAnsi" w:hAnsiTheme="majorHAnsi"/>
        </w:rPr>
        <w:t xml:space="preserve">Nature in Words Fellow Marie Hallinen and faculty advisor Diane Seuss from Kalamazoo College will be working on a writing project entitled, “Subjectivity in Science.” </w:t>
      </w:r>
    </w:p>
    <w:p w:rsidR="005B41A5" w:rsidRPr="005B41A5" w:rsidRDefault="005B41A5" w:rsidP="005B41A5">
      <w:pPr>
        <w:rPr>
          <w:rFonts w:asciiTheme="majorHAnsi" w:hAnsiTheme="majorHAnsi"/>
        </w:rPr>
      </w:pPr>
    </w:p>
    <w:p w:rsidR="005B41A5" w:rsidRPr="005B41A5" w:rsidRDefault="005B41A5" w:rsidP="005B41A5">
      <w:pPr>
        <w:rPr>
          <w:rFonts w:asciiTheme="majorHAnsi" w:hAnsiTheme="majorHAnsi"/>
        </w:rPr>
      </w:pPr>
      <w:r w:rsidRPr="005B41A5">
        <w:rPr>
          <w:rFonts w:asciiTheme="majorHAnsi" w:hAnsiTheme="majorHAnsi"/>
        </w:rPr>
        <w:t xml:space="preserve">12:10pm </w:t>
      </w:r>
      <w:r w:rsidRPr="005B41A5">
        <w:rPr>
          <w:rFonts w:asciiTheme="majorHAnsi" w:hAnsiTheme="majorHAnsi"/>
        </w:rPr>
        <w:t xml:space="preserve">Nature in Words Fellow Patricia Schlutt and faculty advisor Pamela Dail Whiting from Aquinas College will be working on a poetry project entitled, “Communion in the Wilderness: What Poetry Has to Teach Us about the Natural World.” </w:t>
      </w:r>
    </w:p>
    <w:p w:rsidR="005B41A5" w:rsidRPr="005B41A5" w:rsidRDefault="005B41A5" w:rsidP="005B41A5">
      <w:pPr>
        <w:rPr>
          <w:rFonts w:asciiTheme="majorHAnsi" w:hAnsiTheme="majorHAnsi"/>
          <w:b/>
        </w:rPr>
      </w:pPr>
      <w:r w:rsidRPr="005B41A5">
        <w:rPr>
          <w:rFonts w:asciiTheme="majorHAnsi" w:hAnsiTheme="majorHAnsi"/>
        </w:rPr>
        <w:br/>
      </w:r>
      <w:r w:rsidRPr="005B41A5">
        <w:rPr>
          <w:rFonts w:asciiTheme="majorHAnsi" w:hAnsiTheme="majorHAnsi"/>
          <w:b/>
        </w:rPr>
        <w:t>Resident Advisor</w:t>
      </w:r>
      <w:r w:rsidRPr="005B41A5">
        <w:rPr>
          <w:rFonts w:asciiTheme="majorHAnsi" w:hAnsiTheme="majorHAnsi"/>
          <w:b/>
        </w:rPr>
        <w:t xml:space="preserve"> and Teacher </w:t>
      </w:r>
      <w:proofErr w:type="gramStart"/>
      <w:r w:rsidRPr="005B41A5">
        <w:rPr>
          <w:rFonts w:asciiTheme="majorHAnsi" w:hAnsiTheme="majorHAnsi"/>
          <w:b/>
        </w:rPr>
        <w:t>In</w:t>
      </w:r>
      <w:proofErr w:type="gramEnd"/>
      <w:r w:rsidRPr="005B41A5">
        <w:rPr>
          <w:rFonts w:asciiTheme="majorHAnsi" w:hAnsiTheme="majorHAnsi"/>
          <w:b/>
        </w:rPr>
        <w:t xml:space="preserve"> Residence</w:t>
      </w:r>
      <w:r w:rsidRPr="005B41A5">
        <w:rPr>
          <w:rFonts w:asciiTheme="majorHAnsi" w:hAnsiTheme="majorHAnsi"/>
          <w:b/>
        </w:rPr>
        <w:t>/American Bellflower Project</w:t>
      </w:r>
    </w:p>
    <w:p w:rsidR="005B41A5" w:rsidRPr="005B41A5" w:rsidRDefault="005B41A5" w:rsidP="005B41A5">
      <w:pPr>
        <w:rPr>
          <w:rFonts w:asciiTheme="majorHAnsi" w:hAnsiTheme="majorHAnsi"/>
        </w:rPr>
      </w:pPr>
      <w:r w:rsidRPr="005B41A5">
        <w:rPr>
          <w:rFonts w:asciiTheme="majorHAnsi" w:hAnsiTheme="majorHAnsi"/>
        </w:rPr>
        <w:t xml:space="preserve">12:20pm </w:t>
      </w:r>
      <w:r w:rsidRPr="005B41A5">
        <w:rPr>
          <w:rFonts w:asciiTheme="majorHAnsi" w:hAnsiTheme="majorHAnsi"/>
        </w:rPr>
        <w:t xml:space="preserve">Marty Buehler (science teacher, Hastings High School), Marty’s class at Hastings High School, and Daniel Buehler (student, Western Michigan University) will be working with Holly </w:t>
      </w:r>
      <w:proofErr w:type="spellStart"/>
      <w:r w:rsidRPr="005B41A5">
        <w:rPr>
          <w:rFonts w:asciiTheme="majorHAnsi" w:hAnsiTheme="majorHAnsi"/>
        </w:rPr>
        <w:t>Prendeville</w:t>
      </w:r>
      <w:proofErr w:type="spellEnd"/>
      <w:r w:rsidRPr="005B41A5">
        <w:rPr>
          <w:rFonts w:asciiTheme="majorHAnsi" w:hAnsiTheme="majorHAnsi"/>
        </w:rPr>
        <w:t xml:space="preserve"> (Researcher, University of Virginia) on a research project at PCCI looking at the American Bellflower. Daniel will be serving as the resident advisor in Meadow Lodge this summer. </w:t>
      </w:r>
    </w:p>
    <w:p w:rsidR="005B41A5" w:rsidRPr="005B41A5" w:rsidRDefault="005B41A5" w:rsidP="005B41A5">
      <w:pPr>
        <w:pStyle w:val="NoSpacing"/>
        <w:rPr>
          <w:rFonts w:asciiTheme="majorHAnsi" w:hAnsiTheme="majorHAnsi"/>
        </w:rPr>
      </w:pPr>
    </w:p>
    <w:p w:rsidR="00DA0104" w:rsidRPr="005B41A5" w:rsidRDefault="005B41A5" w:rsidP="00DA0104">
      <w:pPr>
        <w:rPr>
          <w:rFonts w:asciiTheme="majorHAnsi" w:hAnsiTheme="majorHAnsi"/>
        </w:rPr>
      </w:pPr>
      <w:r w:rsidRPr="005B41A5">
        <w:rPr>
          <w:rFonts w:asciiTheme="majorHAnsi" w:hAnsiTheme="majorHAnsi"/>
        </w:rPr>
        <w:t>12:3</w:t>
      </w:r>
      <w:r w:rsidR="00DA0104" w:rsidRPr="005B41A5">
        <w:rPr>
          <w:rFonts w:asciiTheme="majorHAnsi" w:hAnsiTheme="majorHAnsi"/>
        </w:rPr>
        <w:t>0 pm</w:t>
      </w:r>
      <w:r w:rsidR="00DA0104" w:rsidRPr="005B41A5">
        <w:rPr>
          <w:rFonts w:asciiTheme="majorHAnsi" w:hAnsiTheme="majorHAnsi"/>
        </w:rPr>
        <w:tab/>
        <w:t>Adjourn (approximate time)</w:t>
      </w:r>
    </w:p>
    <w:p w:rsidR="00E64DD3" w:rsidRPr="005B41A5" w:rsidRDefault="00E64DD3" w:rsidP="00E64DD3">
      <w:pPr>
        <w:pStyle w:val="NoSpacing"/>
        <w:rPr>
          <w:rFonts w:asciiTheme="majorHAnsi" w:hAnsiTheme="majorHAnsi"/>
          <w:sz w:val="24"/>
          <w:szCs w:val="24"/>
        </w:rPr>
      </w:pPr>
    </w:p>
    <w:p w:rsidR="00DA0104" w:rsidRPr="005B41A5" w:rsidRDefault="00DA0104" w:rsidP="00DA0104">
      <w:pPr>
        <w:rPr>
          <w:rFonts w:asciiTheme="majorHAnsi" w:hAnsiTheme="majorHAnsi"/>
        </w:rPr>
      </w:pPr>
      <w:r w:rsidRPr="005B41A5">
        <w:rPr>
          <w:rFonts w:asciiTheme="majorHAnsi" w:hAnsiTheme="majorHAnsi"/>
        </w:rPr>
        <w:t>Note: Lunch will be served at 12:30 pm (Please RSVP)</w:t>
      </w:r>
    </w:p>
    <w:p w:rsidR="00E64DD3" w:rsidRPr="000123A5" w:rsidRDefault="00E64DD3" w:rsidP="00E64DD3">
      <w:pPr>
        <w:pStyle w:val="NoSpacing"/>
        <w:rPr>
          <w:rFonts w:ascii="Corbel" w:hAnsi="Corbel"/>
          <w:sz w:val="24"/>
          <w:szCs w:val="24"/>
        </w:rPr>
      </w:pPr>
    </w:p>
    <w:p w:rsidR="000123A5" w:rsidRDefault="000123A5">
      <w:pPr>
        <w:spacing w:after="200" w:line="276" w:lineRule="auto"/>
        <w:rPr>
          <w:rFonts w:ascii="Corbel" w:hAnsi="Corbel"/>
        </w:rPr>
      </w:pPr>
    </w:p>
    <w:p w:rsidR="00E64DD3" w:rsidRDefault="00E64DD3" w:rsidP="00CA7F78">
      <w:pPr>
        <w:rPr>
          <w:rFonts w:ascii="Corbel" w:hAnsi="Corbel"/>
        </w:rPr>
      </w:pPr>
    </w:p>
    <w:p w:rsidR="00970222" w:rsidRPr="00970222" w:rsidRDefault="00970222" w:rsidP="00970222">
      <w:pPr>
        <w:ind w:left="720"/>
        <w:jc w:val="center"/>
        <w:rPr>
          <w:rFonts w:ascii="Corbel" w:hAnsi="Corbel" w:cs="Arial"/>
          <w:b/>
        </w:rPr>
      </w:pPr>
    </w:p>
    <w:sectPr w:rsidR="00970222" w:rsidRPr="00970222" w:rsidSect="00D6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7E8"/>
    <w:multiLevelType w:val="hybridMultilevel"/>
    <w:tmpl w:val="5046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A24CC"/>
    <w:multiLevelType w:val="hybridMultilevel"/>
    <w:tmpl w:val="EFDED98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443731B3"/>
    <w:multiLevelType w:val="hybridMultilevel"/>
    <w:tmpl w:val="686E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05581"/>
    <w:multiLevelType w:val="hybridMultilevel"/>
    <w:tmpl w:val="1982E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B6378A"/>
    <w:multiLevelType w:val="hybridMultilevel"/>
    <w:tmpl w:val="2CBE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A8"/>
    <w:rsid w:val="000123A5"/>
    <w:rsid w:val="00082929"/>
    <w:rsid w:val="0008650E"/>
    <w:rsid w:val="000D682A"/>
    <w:rsid w:val="00251EED"/>
    <w:rsid w:val="00263AD7"/>
    <w:rsid w:val="002656B5"/>
    <w:rsid w:val="002E2771"/>
    <w:rsid w:val="0033156B"/>
    <w:rsid w:val="00396F43"/>
    <w:rsid w:val="003A7682"/>
    <w:rsid w:val="003C508C"/>
    <w:rsid w:val="00412EB1"/>
    <w:rsid w:val="004454DE"/>
    <w:rsid w:val="004711FD"/>
    <w:rsid w:val="004E4521"/>
    <w:rsid w:val="005142EB"/>
    <w:rsid w:val="005428FE"/>
    <w:rsid w:val="00563188"/>
    <w:rsid w:val="005B11DF"/>
    <w:rsid w:val="005B41A5"/>
    <w:rsid w:val="005C04FF"/>
    <w:rsid w:val="00615433"/>
    <w:rsid w:val="00690C1E"/>
    <w:rsid w:val="00701851"/>
    <w:rsid w:val="00721B6A"/>
    <w:rsid w:val="007457C6"/>
    <w:rsid w:val="007B1231"/>
    <w:rsid w:val="00826C25"/>
    <w:rsid w:val="00970222"/>
    <w:rsid w:val="00980D28"/>
    <w:rsid w:val="009C0EAC"/>
    <w:rsid w:val="00A0232C"/>
    <w:rsid w:val="00A35F94"/>
    <w:rsid w:val="00A943D8"/>
    <w:rsid w:val="00B629CD"/>
    <w:rsid w:val="00BB2DC1"/>
    <w:rsid w:val="00BE1CD3"/>
    <w:rsid w:val="00C87152"/>
    <w:rsid w:val="00CA7F78"/>
    <w:rsid w:val="00CB2E70"/>
    <w:rsid w:val="00CE7F24"/>
    <w:rsid w:val="00CF61A8"/>
    <w:rsid w:val="00D67A2F"/>
    <w:rsid w:val="00D87D6D"/>
    <w:rsid w:val="00DA0104"/>
    <w:rsid w:val="00E04AA0"/>
    <w:rsid w:val="00E64DD3"/>
    <w:rsid w:val="00E7422E"/>
    <w:rsid w:val="00E92AE3"/>
    <w:rsid w:val="00F62DE9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F61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74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F61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74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A2B0-42D4-445A-B963-99C55A6A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Brown</dc:creator>
  <cp:lastModifiedBy>Ed Director</cp:lastModifiedBy>
  <cp:revision>3</cp:revision>
  <cp:lastPrinted>2013-06-21T13:01:00Z</cp:lastPrinted>
  <dcterms:created xsi:type="dcterms:W3CDTF">2014-06-09T20:12:00Z</dcterms:created>
  <dcterms:modified xsi:type="dcterms:W3CDTF">2014-06-09T20:19:00Z</dcterms:modified>
</cp:coreProperties>
</file>